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01" w:rsidRDefault="00E26501" w:rsidP="00E01AF9">
      <w:pPr>
        <w:keepNext/>
        <w:spacing w:after="0" w:line="240" w:lineRule="auto"/>
        <w:outlineLvl w:val="1"/>
        <w:rPr>
          <w:rFonts w:ascii="Times New Roman" w:eastAsia="Times New Roman" w:hAnsi="Times New Roman" w:cs="Times New Roman"/>
          <w:b/>
          <w:bCs/>
          <w:color w:val="000000"/>
          <w:sz w:val="24"/>
          <w:szCs w:val="24"/>
        </w:rPr>
      </w:pPr>
    </w:p>
    <w:p w:rsidR="00E01AF9" w:rsidRPr="00F203A0" w:rsidRDefault="00E01AF9" w:rsidP="00E01AF9">
      <w:pPr>
        <w:keepNext/>
        <w:spacing w:after="0" w:line="240" w:lineRule="auto"/>
        <w:outlineLvl w:val="1"/>
        <w:rPr>
          <w:rFonts w:ascii="Times New Roman" w:eastAsia="Times New Roman" w:hAnsi="Times New Roman" w:cs="Times New Roman"/>
          <w:b/>
          <w:bCs/>
          <w:color w:val="000000"/>
          <w:sz w:val="24"/>
          <w:szCs w:val="24"/>
        </w:rPr>
      </w:pPr>
      <w:r w:rsidRPr="00F203A0">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1634C10F" wp14:editId="00DF26C8">
                <wp:simplePos x="0" y="0"/>
                <wp:positionH relativeFrom="column">
                  <wp:posOffset>4457700</wp:posOffset>
                </wp:positionH>
                <wp:positionV relativeFrom="paragraph">
                  <wp:posOffset>-351155</wp:posOffset>
                </wp:positionV>
                <wp:extent cx="2171700" cy="1143000"/>
                <wp:effectExtent l="9525" t="10795" r="952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w="9525">
                          <a:solidFill>
                            <a:srgbClr val="000000"/>
                          </a:solidFill>
                          <a:miter lim="800000"/>
                          <a:headEnd/>
                          <a:tailEnd/>
                        </a:ln>
                      </wps:spPr>
                      <wps:txbx>
                        <w:txbxContent>
                          <w:p w:rsidR="00E01AF9" w:rsidRDefault="00E01AF9" w:rsidP="00E01AF9">
                            <w:pPr>
                              <w:jc w:val="center"/>
                              <w:rPr>
                                <w:i/>
                              </w:rPr>
                            </w:pPr>
                            <w:r>
                              <w:rPr>
                                <w:i/>
                              </w:rPr>
                              <w:t>We remind everyone to please be courteous when Board Members and others are speaking.</w:t>
                            </w:r>
                          </w:p>
                          <w:p w:rsidR="00E01AF9" w:rsidRDefault="00E01AF9" w:rsidP="00E01AF9">
                            <w:pPr>
                              <w:jc w:val="center"/>
                              <w:rPr>
                                <w:i/>
                              </w:rPr>
                            </w:pPr>
                          </w:p>
                          <w:p w:rsidR="00E01AF9" w:rsidRDefault="00E01AF9" w:rsidP="00E01AF9">
                            <w:pPr>
                              <w:jc w:val="right"/>
                              <w:rPr>
                                <w:i/>
                              </w:rPr>
                            </w:pPr>
                            <w:r>
                              <w:rPr>
                                <w:i/>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1pt;margin-top:-27.65pt;width:17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">
                <v:textbox>
                  <w:txbxContent>
                    <w:p w:rsidR="00E01AF9" w:rsidRDefault="00E01AF9" w:rsidP="00E01AF9">
                      <w:pPr>
                        <w:jc w:val="center"/>
                        <w:rPr>
                          <w:i/>
                        </w:rPr>
                      </w:pPr>
                      <w:r>
                        <w:rPr>
                          <w:i/>
                        </w:rPr>
                        <w:t>We remind everyone to please be courteous when Board Members and others are speaking.</w:t>
                      </w:r>
                    </w:p>
                    <w:p w:rsidR="00E01AF9" w:rsidRDefault="00E01AF9" w:rsidP="00E01AF9">
                      <w:pPr>
                        <w:jc w:val="center"/>
                        <w:rPr>
                          <w:i/>
                        </w:rPr>
                      </w:pPr>
                    </w:p>
                    <w:p w:rsidR="00E01AF9" w:rsidRDefault="00E01AF9" w:rsidP="00E01AF9">
                      <w:pPr>
                        <w:jc w:val="right"/>
                        <w:rPr>
                          <w:i/>
                        </w:rPr>
                      </w:pPr>
                      <w:r>
                        <w:rPr>
                          <w:i/>
                        </w:rPr>
                        <w:t>Thank you</w:t>
                      </w:r>
                    </w:p>
                  </w:txbxContent>
                </v:textbox>
              </v:shape>
            </w:pict>
          </mc:Fallback>
        </mc:AlternateContent>
      </w:r>
      <w:r w:rsidRPr="00F203A0">
        <w:rPr>
          <w:rFonts w:ascii="Times New Roman" w:eastAsia="Times New Roman" w:hAnsi="Times New Roman" w:cs="Times New Roman"/>
          <w:b/>
          <w:bCs/>
          <w:color w:val="000000"/>
          <w:sz w:val="24"/>
          <w:szCs w:val="24"/>
        </w:rPr>
        <w:t>GREENE CENTRAL SCHOOL</w:t>
      </w:r>
    </w:p>
    <w:p w:rsidR="00E01AF9" w:rsidRPr="00F203A0" w:rsidRDefault="00E01AF9" w:rsidP="00E01AF9">
      <w:pPr>
        <w:spacing w:after="0" w:line="240" w:lineRule="auto"/>
        <w:rPr>
          <w:rFonts w:ascii="Times New Roman" w:eastAsia="Times New Roman" w:hAnsi="Times New Roman" w:cs="Times New Roman"/>
          <w:b/>
          <w:bCs/>
          <w:color w:val="000000"/>
          <w:sz w:val="24"/>
          <w:szCs w:val="24"/>
        </w:rPr>
      </w:pPr>
      <w:r w:rsidRPr="00F203A0">
        <w:rPr>
          <w:rFonts w:ascii="Times New Roman" w:eastAsia="Times New Roman" w:hAnsi="Times New Roman" w:cs="Times New Roman"/>
          <w:b/>
          <w:bCs/>
          <w:color w:val="000000"/>
          <w:sz w:val="24"/>
          <w:szCs w:val="24"/>
        </w:rPr>
        <w:t>Greene, New York</w:t>
      </w:r>
    </w:p>
    <w:p w:rsidR="00E01AF9" w:rsidRPr="00F203A0" w:rsidRDefault="00E01AF9" w:rsidP="00E01AF9">
      <w:pPr>
        <w:spacing w:after="0" w:line="240" w:lineRule="auto"/>
        <w:rPr>
          <w:rFonts w:ascii="Times New Roman" w:eastAsia="Times New Roman" w:hAnsi="Times New Roman" w:cs="Times New Roman"/>
          <w:b/>
          <w:bCs/>
          <w:color w:val="000000"/>
          <w:sz w:val="24"/>
          <w:szCs w:val="24"/>
        </w:rPr>
      </w:pPr>
      <w:r w:rsidRPr="00F203A0">
        <w:rPr>
          <w:rFonts w:ascii="Times New Roman" w:eastAsia="Times New Roman" w:hAnsi="Times New Roman" w:cs="Times New Roman"/>
          <w:b/>
          <w:bCs/>
          <w:color w:val="000000"/>
          <w:sz w:val="24"/>
          <w:szCs w:val="24"/>
        </w:rPr>
        <w:t>www.greenecsd.org</w:t>
      </w:r>
    </w:p>
    <w:p w:rsidR="00E01AF9" w:rsidRDefault="00E01AF9" w:rsidP="00A16DD0">
      <w:pPr>
        <w:tabs>
          <w:tab w:val="left" w:pos="4755"/>
        </w:tabs>
        <w:spacing w:after="0" w:line="240" w:lineRule="auto"/>
        <w:rPr>
          <w:rFonts w:ascii="Times New Roman" w:eastAsia="Times New Roman" w:hAnsi="Times New Roman" w:cs="Times New Roman"/>
          <w:b/>
          <w:bCs/>
          <w:color w:val="000000"/>
          <w:sz w:val="24"/>
          <w:szCs w:val="24"/>
        </w:rPr>
      </w:pPr>
      <w:r w:rsidRPr="00F203A0">
        <w:rPr>
          <w:rFonts w:ascii="Times New Roman" w:eastAsia="Times New Roman" w:hAnsi="Times New Roman" w:cs="Times New Roman"/>
          <w:b/>
          <w:bCs/>
          <w:color w:val="000000"/>
          <w:sz w:val="24"/>
          <w:szCs w:val="24"/>
        </w:rPr>
        <w:t xml:space="preserve">BOARD OF EDUCATION MEETING </w:t>
      </w:r>
      <w:r w:rsidR="00A16DD0">
        <w:rPr>
          <w:rFonts w:ascii="Times New Roman" w:eastAsia="Times New Roman" w:hAnsi="Times New Roman" w:cs="Times New Roman"/>
          <w:b/>
          <w:bCs/>
          <w:color w:val="000000"/>
          <w:sz w:val="24"/>
          <w:szCs w:val="24"/>
        </w:rPr>
        <w:tab/>
      </w:r>
    </w:p>
    <w:p w:rsidR="00A16DD0" w:rsidRDefault="00A16DD0" w:rsidP="00A16DD0">
      <w:pPr>
        <w:tabs>
          <w:tab w:val="left" w:pos="4755"/>
        </w:tabs>
        <w:spacing w:after="0" w:line="240" w:lineRule="auto"/>
        <w:rPr>
          <w:rFonts w:ascii="Times New Roman" w:eastAsia="Times New Roman" w:hAnsi="Times New Roman" w:cs="Times New Roman"/>
          <w:b/>
          <w:bCs/>
          <w:color w:val="000000"/>
          <w:sz w:val="24"/>
          <w:szCs w:val="24"/>
        </w:rPr>
      </w:pPr>
    </w:p>
    <w:p w:rsidR="003D0388" w:rsidRDefault="00F33E0E" w:rsidP="00E01AF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July 15</w:t>
      </w:r>
      <w:r w:rsidR="006A36BF">
        <w:rPr>
          <w:rFonts w:ascii="Times New Roman" w:eastAsia="Times New Roman" w:hAnsi="Times New Roman" w:cs="Times New Roman"/>
          <w:b/>
          <w:bCs/>
          <w:color w:val="000000"/>
          <w:sz w:val="24"/>
          <w:szCs w:val="24"/>
        </w:rPr>
        <w:t>, 2015</w:t>
      </w:r>
      <w:r w:rsidR="003D0388" w:rsidRPr="00F203A0">
        <w:rPr>
          <w:rFonts w:ascii="Times New Roman" w:eastAsia="Times New Roman" w:hAnsi="Times New Roman" w:cs="Times New Roman"/>
          <w:b/>
          <w:bCs/>
          <w:color w:val="000000"/>
          <w:sz w:val="24"/>
          <w:szCs w:val="24"/>
        </w:rPr>
        <w:t xml:space="preserve"> </w:t>
      </w:r>
      <w:r w:rsidR="00507018">
        <w:rPr>
          <w:rFonts w:ascii="Times New Roman" w:eastAsia="Times New Roman" w:hAnsi="Times New Roman" w:cs="Times New Roman"/>
          <w:b/>
          <w:bCs/>
          <w:color w:val="000000"/>
          <w:sz w:val="24"/>
          <w:szCs w:val="24"/>
        </w:rPr>
        <w:t xml:space="preserve">– </w:t>
      </w:r>
      <w:r w:rsidR="002329A2">
        <w:rPr>
          <w:rFonts w:ascii="Times New Roman" w:eastAsia="Times New Roman" w:hAnsi="Times New Roman" w:cs="Times New Roman"/>
          <w:b/>
          <w:bCs/>
          <w:color w:val="000000"/>
          <w:sz w:val="24"/>
          <w:szCs w:val="24"/>
        </w:rPr>
        <w:t>7:00 P.M.</w:t>
      </w:r>
    </w:p>
    <w:p w:rsidR="008D1327" w:rsidRDefault="008D1327" w:rsidP="00E01AF9">
      <w:pPr>
        <w:spacing w:after="0" w:line="240" w:lineRule="auto"/>
        <w:rPr>
          <w:rFonts w:ascii="Times New Roman" w:eastAsia="Times New Roman" w:hAnsi="Times New Roman" w:cs="Times New Roman"/>
          <w:b/>
          <w:bCs/>
          <w:color w:val="000000"/>
          <w:sz w:val="24"/>
          <w:szCs w:val="24"/>
        </w:rPr>
      </w:pPr>
    </w:p>
    <w:p w:rsidR="00D8275B" w:rsidRPr="007961FF" w:rsidRDefault="00D8275B" w:rsidP="00E01AF9">
      <w:pPr>
        <w:spacing w:after="0" w:line="240" w:lineRule="auto"/>
        <w:rPr>
          <w:rFonts w:ascii="Times New Roman" w:eastAsia="Times New Roman" w:hAnsi="Times New Roman" w:cs="Times New Roman"/>
          <w:b/>
          <w:bCs/>
          <w:color w:val="000000"/>
          <w:sz w:val="24"/>
          <w:szCs w:val="24"/>
          <w:highlight w:val="yellow"/>
        </w:rPr>
      </w:pPr>
      <w:r w:rsidRPr="007961FF">
        <w:rPr>
          <w:rFonts w:ascii="Times New Roman" w:eastAsia="Times New Roman" w:hAnsi="Times New Roman" w:cs="Times New Roman"/>
          <w:b/>
          <w:bCs/>
          <w:color w:val="000000"/>
          <w:sz w:val="24"/>
          <w:szCs w:val="24"/>
          <w:highlight w:val="yellow"/>
        </w:rPr>
        <w:t>6:</w:t>
      </w:r>
      <w:r w:rsidR="00441C69">
        <w:rPr>
          <w:rFonts w:ascii="Times New Roman" w:eastAsia="Times New Roman" w:hAnsi="Times New Roman" w:cs="Times New Roman"/>
          <w:b/>
          <w:bCs/>
          <w:color w:val="000000"/>
          <w:sz w:val="24"/>
          <w:szCs w:val="24"/>
          <w:highlight w:val="yellow"/>
        </w:rPr>
        <w:t>3</w:t>
      </w:r>
      <w:r w:rsidRPr="007961FF">
        <w:rPr>
          <w:rFonts w:ascii="Times New Roman" w:eastAsia="Times New Roman" w:hAnsi="Times New Roman" w:cs="Times New Roman"/>
          <w:b/>
          <w:bCs/>
          <w:color w:val="000000"/>
          <w:sz w:val="24"/>
          <w:szCs w:val="24"/>
          <w:highlight w:val="yellow"/>
        </w:rPr>
        <w:t>0 – Transportation Cmte.</w:t>
      </w:r>
    </w:p>
    <w:p w:rsidR="008D1327" w:rsidRDefault="008D1327" w:rsidP="00E01AF9">
      <w:pPr>
        <w:spacing w:after="0" w:line="240" w:lineRule="auto"/>
        <w:rPr>
          <w:rFonts w:ascii="Times New Roman" w:eastAsia="Times New Roman" w:hAnsi="Times New Roman" w:cs="Times New Roman"/>
          <w:b/>
          <w:bCs/>
          <w:color w:val="000000"/>
          <w:sz w:val="24"/>
          <w:szCs w:val="24"/>
        </w:rPr>
      </w:pPr>
    </w:p>
    <w:p w:rsidR="00E01AF9" w:rsidRDefault="00E01AF9" w:rsidP="00E01AF9">
      <w:pPr>
        <w:spacing w:after="0" w:line="240" w:lineRule="auto"/>
        <w:rPr>
          <w:rFonts w:ascii="Times New Roman" w:eastAsia="Times New Roman" w:hAnsi="Times New Roman" w:cs="Times New Roman"/>
          <w:b/>
          <w:bCs/>
          <w:color w:val="000000"/>
          <w:sz w:val="24"/>
          <w:szCs w:val="24"/>
          <w:u w:val="single"/>
        </w:rPr>
      </w:pPr>
      <w:r w:rsidRPr="00F203A0">
        <w:rPr>
          <w:rFonts w:ascii="Times New Roman" w:eastAsia="Times New Roman" w:hAnsi="Times New Roman" w:cs="Times New Roman"/>
          <w:b/>
          <w:bCs/>
          <w:color w:val="000000"/>
          <w:sz w:val="24"/>
          <w:szCs w:val="24"/>
          <w:u w:val="single"/>
        </w:rPr>
        <w:t>Board of Education Room</w:t>
      </w:r>
    </w:p>
    <w:p w:rsidR="00E01AF9" w:rsidRDefault="00E01AF9" w:rsidP="00E01AF9">
      <w:pPr>
        <w:spacing w:after="0" w:line="240" w:lineRule="auto"/>
        <w:rPr>
          <w:rFonts w:ascii="Times New Roman" w:eastAsia="Times New Roman" w:hAnsi="Times New Roman" w:cs="Times New Roman"/>
          <w:b/>
          <w:bCs/>
          <w:color w:val="000000"/>
          <w:sz w:val="24"/>
          <w:szCs w:val="24"/>
          <w:u w:val="single"/>
        </w:rPr>
      </w:pPr>
      <w:r w:rsidRPr="00F203A0">
        <w:rPr>
          <w:rFonts w:ascii="Times New Roman" w:eastAsia="Times New Roman" w:hAnsi="Times New Roman" w:cs="Times New Roman"/>
          <w:b/>
          <w:bCs/>
          <w:color w:val="000000"/>
          <w:sz w:val="24"/>
          <w:szCs w:val="24"/>
          <w:u w:val="single"/>
        </w:rPr>
        <w:t>AGENDA</w:t>
      </w:r>
    </w:p>
    <w:p w:rsidR="00E01AF9" w:rsidRPr="00F203A0" w:rsidRDefault="00E01AF9" w:rsidP="00E01AF9">
      <w:pPr>
        <w:keepNext/>
        <w:numPr>
          <w:ilvl w:val="0"/>
          <w:numId w:val="1"/>
        </w:numPr>
        <w:spacing w:after="0" w:line="240" w:lineRule="auto"/>
        <w:outlineLvl w:val="0"/>
        <w:rPr>
          <w:rFonts w:ascii="Times New Roman" w:eastAsia="Times New Roman" w:hAnsi="Times New Roman" w:cs="Times New Roman"/>
          <w:b/>
          <w:bCs/>
          <w:color w:val="000000"/>
          <w:sz w:val="24"/>
          <w:szCs w:val="24"/>
          <w:u w:val="single"/>
        </w:rPr>
      </w:pPr>
      <w:r w:rsidRPr="00F203A0">
        <w:rPr>
          <w:rFonts w:ascii="Times New Roman" w:eastAsia="Times New Roman" w:hAnsi="Times New Roman" w:cs="Times New Roman"/>
          <w:b/>
          <w:bCs/>
          <w:color w:val="000000"/>
          <w:sz w:val="24"/>
          <w:szCs w:val="24"/>
          <w:u w:val="single"/>
        </w:rPr>
        <w:t xml:space="preserve">ROUTINE </w:t>
      </w:r>
    </w:p>
    <w:p w:rsidR="00E01AF9" w:rsidRPr="00F203A0" w:rsidRDefault="00E01AF9" w:rsidP="00E01AF9">
      <w:pPr>
        <w:tabs>
          <w:tab w:val="left" w:pos="7845"/>
        </w:tabs>
        <w:spacing w:after="0" w:line="240" w:lineRule="auto"/>
        <w:rPr>
          <w:rFonts w:ascii="Times New Roman" w:eastAsia="Times New Roman" w:hAnsi="Times New Roman" w:cs="Times New Roman"/>
          <w:sz w:val="24"/>
          <w:szCs w:val="24"/>
        </w:rPr>
      </w:pPr>
      <w:r w:rsidRPr="00F203A0">
        <w:rPr>
          <w:rFonts w:ascii="Times New Roman" w:eastAsia="Times New Roman" w:hAnsi="Times New Roman" w:cs="Times New Roman"/>
          <w:sz w:val="24"/>
          <w:szCs w:val="24"/>
        </w:rPr>
        <w:tab/>
      </w:r>
    </w:p>
    <w:p w:rsidR="00E46DEE" w:rsidRPr="00F203A0" w:rsidRDefault="00E01AF9" w:rsidP="00E01AF9">
      <w:pPr>
        <w:spacing w:after="0" w:line="240" w:lineRule="auto"/>
        <w:ind w:left="720"/>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 xml:space="preserve">1. </w:t>
      </w:r>
      <w:r w:rsidRPr="00F203A0">
        <w:rPr>
          <w:rFonts w:ascii="Times New Roman" w:eastAsia="Times New Roman" w:hAnsi="Times New Roman" w:cs="Times New Roman"/>
          <w:color w:val="000000"/>
          <w:sz w:val="24"/>
          <w:szCs w:val="24"/>
        </w:rPr>
        <w:tab/>
        <w:t>Call to Order –</w:t>
      </w:r>
      <w:r w:rsidR="00605AF4" w:rsidRPr="00F203A0">
        <w:rPr>
          <w:rFonts w:ascii="Times New Roman" w:eastAsia="Times New Roman" w:hAnsi="Times New Roman" w:cs="Times New Roman"/>
          <w:color w:val="000000"/>
          <w:sz w:val="24"/>
          <w:szCs w:val="24"/>
        </w:rPr>
        <w:t xml:space="preserve"> </w:t>
      </w:r>
      <w:r w:rsidR="00483C53">
        <w:rPr>
          <w:rFonts w:ascii="Times New Roman" w:eastAsia="Times New Roman" w:hAnsi="Times New Roman" w:cs="Times New Roman"/>
          <w:color w:val="000000"/>
          <w:sz w:val="24"/>
          <w:szCs w:val="24"/>
        </w:rPr>
        <w:t>7</w:t>
      </w:r>
      <w:r w:rsidR="00605AF4" w:rsidRPr="00F203A0">
        <w:rPr>
          <w:rFonts w:ascii="Times New Roman" w:eastAsia="Times New Roman" w:hAnsi="Times New Roman" w:cs="Times New Roman"/>
          <w:color w:val="000000"/>
          <w:sz w:val="24"/>
          <w:szCs w:val="24"/>
        </w:rPr>
        <w:t xml:space="preserve">:00 p.m. </w:t>
      </w:r>
      <w:r w:rsidRPr="00F203A0">
        <w:rPr>
          <w:rFonts w:ascii="Times New Roman" w:eastAsia="Times New Roman" w:hAnsi="Times New Roman" w:cs="Times New Roman"/>
          <w:color w:val="000000"/>
          <w:sz w:val="24"/>
          <w:szCs w:val="24"/>
        </w:rPr>
        <w:t xml:space="preserve">Board of Education Room </w:t>
      </w:r>
    </w:p>
    <w:p w:rsidR="00E01AF9" w:rsidRDefault="00E01AF9" w:rsidP="00E46DEE">
      <w:pPr>
        <w:spacing w:after="0" w:line="240" w:lineRule="auto"/>
        <w:ind w:left="720" w:firstLine="720"/>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Pledge of Allegiance</w:t>
      </w:r>
    </w:p>
    <w:p w:rsidR="008B0D10" w:rsidRDefault="00E01AF9" w:rsidP="008F4AEA">
      <w:pPr>
        <w:spacing w:after="0" w:line="240" w:lineRule="auto"/>
        <w:ind w:firstLine="720"/>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2.</w:t>
      </w:r>
      <w:r w:rsidRPr="00F203A0">
        <w:rPr>
          <w:rFonts w:ascii="Times New Roman" w:eastAsia="Times New Roman" w:hAnsi="Times New Roman" w:cs="Times New Roman"/>
          <w:color w:val="000000"/>
          <w:sz w:val="24"/>
          <w:szCs w:val="24"/>
        </w:rPr>
        <w:tab/>
      </w:r>
      <w:r w:rsidR="008B0D10">
        <w:rPr>
          <w:rFonts w:ascii="Times New Roman" w:eastAsia="Times New Roman" w:hAnsi="Times New Roman" w:cs="Times New Roman"/>
          <w:color w:val="000000"/>
          <w:sz w:val="24"/>
          <w:szCs w:val="24"/>
        </w:rPr>
        <w:t>Oath of Office for Newly Elected Board Member – Scott Youngs</w:t>
      </w:r>
    </w:p>
    <w:p w:rsidR="00FA23E0" w:rsidRDefault="008B0D10" w:rsidP="008F4AEA">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r>
      <w:r w:rsidR="00FA23E0">
        <w:rPr>
          <w:rFonts w:ascii="Times New Roman" w:eastAsia="Times New Roman" w:hAnsi="Times New Roman" w:cs="Times New Roman"/>
          <w:color w:val="000000"/>
          <w:sz w:val="24"/>
          <w:szCs w:val="24"/>
        </w:rPr>
        <w:t>Executive Session and Return to Public Session</w:t>
      </w:r>
    </w:p>
    <w:p w:rsidR="00FA23E0" w:rsidRDefault="00FA23E0" w:rsidP="008F4AEA">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CSE Placements</w:t>
      </w:r>
    </w:p>
    <w:p w:rsidR="00FA23E0" w:rsidRDefault="00FA23E0" w:rsidP="008F4AEA">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Confidential Personnel Matter</w:t>
      </w:r>
    </w:p>
    <w:p w:rsidR="00E01AF9" w:rsidRPr="00F203A0" w:rsidRDefault="008B0D10" w:rsidP="008F4AEA">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FA23E0">
        <w:rPr>
          <w:rFonts w:ascii="Times New Roman" w:eastAsia="Times New Roman" w:hAnsi="Times New Roman" w:cs="Times New Roman"/>
          <w:color w:val="000000"/>
          <w:sz w:val="24"/>
          <w:szCs w:val="24"/>
        </w:rPr>
        <w:t>.</w:t>
      </w:r>
      <w:r w:rsidR="00FA23E0">
        <w:rPr>
          <w:rFonts w:ascii="Times New Roman" w:eastAsia="Times New Roman" w:hAnsi="Times New Roman" w:cs="Times New Roman"/>
          <w:color w:val="000000"/>
          <w:sz w:val="24"/>
          <w:szCs w:val="24"/>
        </w:rPr>
        <w:tab/>
      </w:r>
      <w:r w:rsidR="00E01AF9" w:rsidRPr="00F203A0">
        <w:rPr>
          <w:rFonts w:ascii="Times New Roman" w:eastAsia="Times New Roman" w:hAnsi="Times New Roman" w:cs="Times New Roman"/>
          <w:color w:val="000000"/>
          <w:sz w:val="24"/>
          <w:szCs w:val="24"/>
        </w:rPr>
        <w:t xml:space="preserve">Additions/Deletions to Agenda </w:t>
      </w:r>
    </w:p>
    <w:p w:rsidR="00F07D4A" w:rsidRPr="00F203A0" w:rsidRDefault="008B0D10" w:rsidP="00CE5BCE">
      <w:pP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E01AF9" w:rsidRPr="00F203A0">
        <w:rPr>
          <w:rFonts w:ascii="Times New Roman" w:eastAsia="Times New Roman" w:hAnsi="Times New Roman" w:cs="Times New Roman"/>
          <w:color w:val="000000"/>
          <w:sz w:val="24"/>
          <w:szCs w:val="24"/>
        </w:rPr>
        <w:t>.</w:t>
      </w:r>
      <w:r w:rsidR="00E01AF9" w:rsidRPr="00F203A0">
        <w:rPr>
          <w:rFonts w:ascii="Times New Roman" w:eastAsia="Times New Roman" w:hAnsi="Times New Roman" w:cs="Times New Roman"/>
          <w:color w:val="000000"/>
          <w:sz w:val="24"/>
          <w:szCs w:val="24"/>
        </w:rPr>
        <w:tab/>
        <w:t xml:space="preserve">Approve Minutes for previous meeting held on </w:t>
      </w:r>
      <w:r w:rsidR="001A1783">
        <w:rPr>
          <w:rFonts w:ascii="Times New Roman" w:eastAsia="Times New Roman" w:hAnsi="Times New Roman" w:cs="Times New Roman"/>
          <w:color w:val="000000"/>
          <w:sz w:val="24"/>
          <w:szCs w:val="24"/>
        </w:rPr>
        <w:t>July 1,</w:t>
      </w:r>
      <w:r w:rsidR="002329A2">
        <w:rPr>
          <w:rFonts w:ascii="Times New Roman" w:eastAsia="Times New Roman" w:hAnsi="Times New Roman" w:cs="Times New Roman"/>
          <w:color w:val="000000"/>
          <w:sz w:val="24"/>
          <w:szCs w:val="24"/>
        </w:rPr>
        <w:t xml:space="preserve"> 2015</w:t>
      </w:r>
    </w:p>
    <w:p w:rsidR="00E01AF9" w:rsidRPr="00F203A0" w:rsidRDefault="008B0D10" w:rsidP="00E01AF9">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E01AF9" w:rsidRPr="00F203A0">
        <w:rPr>
          <w:rFonts w:ascii="Times New Roman" w:eastAsia="Times New Roman" w:hAnsi="Times New Roman" w:cs="Times New Roman"/>
          <w:color w:val="000000"/>
          <w:sz w:val="24"/>
          <w:szCs w:val="24"/>
        </w:rPr>
        <w:t>.</w:t>
      </w:r>
      <w:r w:rsidR="00E01AF9" w:rsidRPr="00F203A0">
        <w:rPr>
          <w:rFonts w:ascii="Times New Roman" w:eastAsia="Times New Roman" w:hAnsi="Times New Roman" w:cs="Times New Roman"/>
          <w:color w:val="000000"/>
          <w:sz w:val="24"/>
          <w:szCs w:val="24"/>
        </w:rPr>
        <w:tab/>
        <w:t>Calendar:</w:t>
      </w:r>
    </w:p>
    <w:p w:rsidR="00AC0FC4" w:rsidRDefault="00E01AF9" w:rsidP="00F33E0E">
      <w:pPr>
        <w:spacing w:after="0" w:line="240" w:lineRule="auto"/>
        <w:rPr>
          <w:rFonts w:ascii="Times New Roman" w:eastAsia="Times New Roman" w:hAnsi="Times New Roman" w:cs="Times New Roman"/>
          <w:sz w:val="24"/>
          <w:szCs w:val="24"/>
        </w:rPr>
      </w:pPr>
      <w:r w:rsidRPr="00F203A0">
        <w:rPr>
          <w:rFonts w:ascii="Times New Roman" w:eastAsia="Times New Roman" w:hAnsi="Times New Roman" w:cs="Times New Roman"/>
          <w:sz w:val="24"/>
          <w:szCs w:val="24"/>
        </w:rPr>
        <w:tab/>
      </w:r>
      <w:r w:rsidRPr="00F203A0">
        <w:rPr>
          <w:rFonts w:ascii="Times New Roman" w:eastAsia="Times New Roman" w:hAnsi="Times New Roman" w:cs="Times New Roman"/>
          <w:sz w:val="24"/>
          <w:szCs w:val="24"/>
        </w:rPr>
        <w:tab/>
      </w:r>
      <w:r w:rsidR="00AC0FC4">
        <w:rPr>
          <w:rFonts w:ascii="Times New Roman" w:eastAsia="Times New Roman" w:hAnsi="Times New Roman" w:cs="Times New Roman"/>
          <w:sz w:val="24"/>
          <w:szCs w:val="24"/>
        </w:rPr>
        <w:t>July 25 – Community Craft Fair</w:t>
      </w:r>
    </w:p>
    <w:p w:rsidR="00ED277E" w:rsidRDefault="001A1783" w:rsidP="00AC0FC4">
      <w:pPr>
        <w:spacing w:after="0" w:line="240" w:lineRule="auto"/>
        <w:ind w:left="72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August 5 – Board of Education Meeting – 7:00 p.m.</w:t>
      </w:r>
      <w:proofErr w:type="gramEnd"/>
    </w:p>
    <w:p w:rsidR="001A1783" w:rsidRDefault="001A1783" w:rsidP="00F33E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August 19 – Board of Education Meeting – 7:00 p.m.</w:t>
      </w:r>
      <w:proofErr w:type="gramEnd"/>
    </w:p>
    <w:p w:rsidR="001A1783" w:rsidRPr="00F203A0" w:rsidRDefault="001A1783" w:rsidP="00F33E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01AF9" w:rsidRPr="00F203A0" w:rsidRDefault="00E01AF9" w:rsidP="00E01AF9">
      <w:pPr>
        <w:spacing w:after="0" w:line="240" w:lineRule="auto"/>
        <w:ind w:left="1440" w:firstLine="720"/>
        <w:rPr>
          <w:rFonts w:ascii="Times New Roman" w:eastAsia="Times New Roman" w:hAnsi="Times New Roman" w:cs="Times New Roman"/>
          <w:sz w:val="24"/>
          <w:szCs w:val="24"/>
        </w:rPr>
      </w:pPr>
    </w:p>
    <w:p w:rsidR="00CF1BBB" w:rsidRDefault="00E01AF9" w:rsidP="00CF1BBB">
      <w:pPr>
        <w:numPr>
          <w:ilvl w:val="0"/>
          <w:numId w:val="1"/>
        </w:numPr>
        <w:spacing w:after="0" w:line="240" w:lineRule="auto"/>
        <w:rPr>
          <w:rFonts w:ascii="Times New Roman" w:eastAsia="Times New Roman" w:hAnsi="Times New Roman" w:cs="Times New Roman"/>
          <w:color w:val="000000"/>
          <w:sz w:val="24"/>
          <w:szCs w:val="24"/>
        </w:rPr>
      </w:pPr>
      <w:r w:rsidRPr="00F203A0">
        <w:rPr>
          <w:rFonts w:ascii="Times New Roman" w:eastAsia="Times New Roman" w:hAnsi="Times New Roman" w:cs="Times New Roman"/>
          <w:b/>
          <w:bCs/>
          <w:color w:val="000000"/>
          <w:sz w:val="24"/>
          <w:szCs w:val="24"/>
          <w:u w:val="single"/>
        </w:rPr>
        <w:t>PUBLIC COMMENT FROM THE FLOOR</w:t>
      </w:r>
      <w:r w:rsidRPr="00F203A0">
        <w:rPr>
          <w:rFonts w:ascii="Times New Roman" w:eastAsia="Times New Roman" w:hAnsi="Times New Roman" w:cs="Times New Roman"/>
          <w:color w:val="000000"/>
          <w:sz w:val="24"/>
          <w:szCs w:val="24"/>
        </w:rPr>
        <w:t xml:space="preserve"> (Speakers should state their name and topic. Five-minute limit with public comment not to exceed a 30-minute time limit per meeting for both.)</w:t>
      </w:r>
    </w:p>
    <w:p w:rsidR="00CF1BBB" w:rsidRDefault="00CF1BBB" w:rsidP="00CF1BBB">
      <w:pPr>
        <w:keepNext/>
        <w:spacing w:after="0" w:line="240" w:lineRule="auto"/>
        <w:ind w:firstLine="450"/>
        <w:outlineLvl w:val="0"/>
        <w:rPr>
          <w:rFonts w:ascii="Times New Roman" w:eastAsia="Times New Roman" w:hAnsi="Times New Roman" w:cs="Times New Roman"/>
          <w:b/>
          <w:color w:val="000000"/>
          <w:sz w:val="24"/>
          <w:szCs w:val="24"/>
        </w:rPr>
      </w:pPr>
    </w:p>
    <w:p w:rsidR="008234AE" w:rsidRPr="00CF1BBB" w:rsidRDefault="00CF1BBB" w:rsidP="00CF1BBB">
      <w:pPr>
        <w:keepNext/>
        <w:spacing w:after="0" w:line="240" w:lineRule="auto"/>
        <w:ind w:firstLine="450"/>
        <w:outlineLvl w:val="0"/>
        <w:rPr>
          <w:rFonts w:ascii="Times New Roman" w:eastAsia="Times New Roman" w:hAnsi="Times New Roman" w:cs="Times New Roman"/>
          <w:b/>
          <w:bCs/>
          <w:sz w:val="24"/>
          <w:szCs w:val="24"/>
          <w:u w:val="single"/>
        </w:rPr>
      </w:pPr>
      <w:r w:rsidRPr="00CF1BBB">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CF1BBB">
        <w:rPr>
          <w:rFonts w:ascii="Times New Roman" w:eastAsia="Times New Roman" w:hAnsi="Times New Roman" w:cs="Times New Roman"/>
          <w:b/>
          <w:bCs/>
          <w:sz w:val="24"/>
          <w:szCs w:val="24"/>
          <w:u w:val="single"/>
        </w:rPr>
        <w:t>R</w:t>
      </w:r>
      <w:r w:rsidR="008234AE" w:rsidRPr="00CF1BBB">
        <w:rPr>
          <w:rFonts w:ascii="Times New Roman" w:eastAsia="Times New Roman" w:hAnsi="Times New Roman" w:cs="Times New Roman"/>
          <w:b/>
          <w:bCs/>
          <w:sz w:val="24"/>
          <w:szCs w:val="24"/>
          <w:u w:val="single"/>
        </w:rPr>
        <w:t>EPORTS</w:t>
      </w:r>
      <w:r w:rsidRPr="00CF1BBB">
        <w:rPr>
          <w:rFonts w:ascii="Times New Roman" w:eastAsia="Times New Roman" w:hAnsi="Times New Roman" w:cs="Times New Roman"/>
          <w:b/>
          <w:bCs/>
          <w:sz w:val="24"/>
          <w:szCs w:val="24"/>
          <w:u w:val="single"/>
        </w:rPr>
        <w:t xml:space="preserve"> </w:t>
      </w:r>
    </w:p>
    <w:p w:rsidR="00B22C8C" w:rsidRDefault="008234AE" w:rsidP="008234AE">
      <w:pPr>
        <w:keepNext/>
        <w:spacing w:after="0" w:line="240" w:lineRule="auto"/>
        <w:ind w:left="117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ab/>
      </w:r>
      <w:r w:rsidR="00B22C8C">
        <w:rPr>
          <w:rFonts w:ascii="Times New Roman" w:eastAsia="Times New Roman" w:hAnsi="Times New Roman" w:cs="Times New Roman"/>
          <w:bCs/>
          <w:sz w:val="24"/>
          <w:szCs w:val="24"/>
        </w:rPr>
        <w:t>Middle School Building Report – Mr. Calice</w:t>
      </w:r>
    </w:p>
    <w:p w:rsidR="008234AE" w:rsidRDefault="00B22C8C" w:rsidP="008234AE">
      <w:pPr>
        <w:keepNext/>
        <w:spacing w:after="0" w:line="240" w:lineRule="auto"/>
        <w:ind w:left="117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ab/>
      </w:r>
      <w:r w:rsidR="00F33E0E">
        <w:rPr>
          <w:rFonts w:ascii="Times New Roman" w:eastAsia="Times New Roman" w:hAnsi="Times New Roman" w:cs="Times New Roman"/>
          <w:bCs/>
          <w:sz w:val="24"/>
          <w:szCs w:val="24"/>
        </w:rPr>
        <w:t>Primary School Building Report – Mrs. Richards</w:t>
      </w:r>
    </w:p>
    <w:p w:rsidR="001C063D" w:rsidRDefault="001C063D" w:rsidP="008234AE">
      <w:pPr>
        <w:keepNext/>
        <w:spacing w:after="0" w:line="240" w:lineRule="auto"/>
        <w:ind w:left="117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00F33E0E">
        <w:rPr>
          <w:rFonts w:ascii="Times New Roman" w:eastAsia="Times New Roman" w:hAnsi="Times New Roman" w:cs="Times New Roman"/>
          <w:bCs/>
          <w:sz w:val="24"/>
          <w:szCs w:val="24"/>
        </w:rPr>
        <w:t xml:space="preserve">.  </w:t>
      </w:r>
      <w:r w:rsidR="00963E4A">
        <w:rPr>
          <w:rFonts w:ascii="Times New Roman" w:eastAsia="Times New Roman" w:hAnsi="Times New Roman" w:cs="Times New Roman"/>
          <w:bCs/>
          <w:sz w:val="24"/>
          <w:szCs w:val="24"/>
        </w:rPr>
        <w:t xml:space="preserve">High School &amp; </w:t>
      </w:r>
      <w:r w:rsidR="00FA21B1">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egents Report</w:t>
      </w:r>
      <w:r w:rsidR="00FA21B1">
        <w:rPr>
          <w:rFonts w:ascii="Times New Roman" w:eastAsia="Times New Roman" w:hAnsi="Times New Roman" w:cs="Times New Roman"/>
          <w:bCs/>
          <w:sz w:val="24"/>
          <w:szCs w:val="24"/>
        </w:rPr>
        <w:t xml:space="preserve"> – Mr. Walters</w:t>
      </w:r>
    </w:p>
    <w:p w:rsidR="00FA21B1" w:rsidRDefault="00FA21B1" w:rsidP="00FA21B1">
      <w:pPr>
        <w:keepNext/>
        <w:spacing w:after="0" w:line="240" w:lineRule="auto"/>
        <w:ind w:left="117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ab/>
        <w:t>Spring Athletic Report – Mr. Ayres</w:t>
      </w:r>
    </w:p>
    <w:p w:rsidR="008234AE" w:rsidRDefault="008234AE" w:rsidP="008234AE">
      <w:pPr>
        <w:keepNext/>
        <w:spacing w:after="0" w:line="240" w:lineRule="auto"/>
        <w:ind w:left="1170"/>
        <w:outlineLvl w:val="0"/>
        <w:rPr>
          <w:rFonts w:ascii="Times New Roman" w:eastAsia="Times New Roman" w:hAnsi="Times New Roman" w:cs="Times New Roman"/>
          <w:b/>
          <w:bCs/>
          <w:sz w:val="24"/>
          <w:szCs w:val="24"/>
          <w:u w:val="single"/>
        </w:rPr>
      </w:pPr>
    </w:p>
    <w:p w:rsidR="00CF1BBB" w:rsidRDefault="00CF1BBB" w:rsidP="00CF1BBB">
      <w:pPr>
        <w:keepNext/>
        <w:spacing w:after="0" w:line="240" w:lineRule="auto"/>
        <w:outlineLvl w:val="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 xml:space="preserve">       4.</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BOARD COMMITTEE REPORTS</w:t>
      </w:r>
    </w:p>
    <w:p w:rsidR="00CF1BBB" w:rsidRDefault="00CF1BBB" w:rsidP="00CF1BBB">
      <w:pPr>
        <w:keepNext/>
        <w:spacing w:after="0" w:line="240" w:lineRule="auto"/>
        <w:outlineLvl w:val="0"/>
        <w:rPr>
          <w:rFonts w:ascii="Times New Roman" w:eastAsia="Times New Roman" w:hAnsi="Times New Roman" w:cs="Times New Roman"/>
          <w:b/>
          <w:bCs/>
          <w:sz w:val="24"/>
          <w:szCs w:val="24"/>
          <w:u w:val="single"/>
        </w:rPr>
      </w:pPr>
    </w:p>
    <w:p w:rsidR="00CF1BBB" w:rsidRDefault="00CF1BBB" w:rsidP="00CF1BBB">
      <w:pPr>
        <w:keepNext/>
        <w:spacing w:after="0" w:line="240" w:lineRule="auto"/>
        <w:ind w:left="117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ab/>
        <w:t>Recruitment &amp; Tenure Report</w:t>
      </w:r>
    </w:p>
    <w:p w:rsidR="007961FF" w:rsidRDefault="00CF1BBB" w:rsidP="00CF1BBB">
      <w:pPr>
        <w:keepNext/>
        <w:spacing w:after="0" w:line="240" w:lineRule="auto"/>
        <w:ind w:left="117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007961FF">
        <w:rPr>
          <w:rFonts w:ascii="Times New Roman" w:eastAsia="Times New Roman" w:hAnsi="Times New Roman" w:cs="Times New Roman"/>
          <w:bCs/>
          <w:sz w:val="24"/>
          <w:szCs w:val="24"/>
        </w:rPr>
        <w:t>Transportation Cmte. Report</w:t>
      </w:r>
    </w:p>
    <w:p w:rsidR="00CF1BBB" w:rsidRDefault="00CF1BBB" w:rsidP="00CF1BBB">
      <w:pPr>
        <w:keepNext/>
        <w:spacing w:after="0" w:line="240" w:lineRule="auto"/>
        <w:ind w:left="1170"/>
        <w:outlineLvl w:val="0"/>
        <w:rPr>
          <w:rFonts w:ascii="Times New Roman" w:eastAsia="Times New Roman" w:hAnsi="Times New Roman" w:cs="Times New Roman"/>
          <w:bCs/>
          <w:sz w:val="24"/>
          <w:szCs w:val="24"/>
        </w:rPr>
      </w:pPr>
    </w:p>
    <w:p w:rsidR="00CF1BBB" w:rsidRPr="00CF1BBB" w:rsidRDefault="00CF1BBB" w:rsidP="00CF1BBB">
      <w:pPr>
        <w:keepNext/>
        <w:spacing w:after="0" w:line="240" w:lineRule="auto"/>
        <w:ind w:left="1170"/>
        <w:outlineLvl w:val="0"/>
        <w:rPr>
          <w:rFonts w:ascii="Times New Roman" w:eastAsia="Times New Roman" w:hAnsi="Times New Roman" w:cs="Times New Roman"/>
          <w:bCs/>
          <w:sz w:val="24"/>
          <w:szCs w:val="24"/>
        </w:rPr>
      </w:pPr>
    </w:p>
    <w:p w:rsidR="00F20771" w:rsidRPr="00EA4EEC" w:rsidRDefault="00CF1BBB" w:rsidP="00CF1BBB">
      <w:pPr>
        <w:keepNext/>
        <w:spacing w:after="0" w:line="240" w:lineRule="auto"/>
        <w:outlineLvl w:val="0"/>
        <w:rPr>
          <w:rFonts w:ascii="Times New Roman" w:eastAsia="Times New Roman" w:hAnsi="Times New Roman" w:cs="Times New Roman"/>
          <w:b/>
          <w:bCs/>
          <w:i/>
          <w:sz w:val="24"/>
          <w:szCs w:val="24"/>
          <w:u w:val="single"/>
        </w:rPr>
      </w:pPr>
      <w:r>
        <w:rPr>
          <w:rFonts w:ascii="Times New Roman" w:eastAsia="Times New Roman" w:hAnsi="Times New Roman" w:cs="Times New Roman"/>
          <w:b/>
          <w:bCs/>
          <w:sz w:val="24"/>
          <w:szCs w:val="24"/>
        </w:rPr>
        <w:t xml:space="preserve">      5.</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F20771">
        <w:rPr>
          <w:rFonts w:ascii="Times New Roman" w:eastAsia="Times New Roman" w:hAnsi="Times New Roman" w:cs="Times New Roman"/>
          <w:b/>
          <w:bCs/>
          <w:sz w:val="24"/>
          <w:szCs w:val="24"/>
          <w:u w:val="single"/>
        </w:rPr>
        <w:t>TRANSPORTATION</w:t>
      </w:r>
      <w:r w:rsidR="00EA4EEC">
        <w:rPr>
          <w:rFonts w:ascii="Times New Roman" w:eastAsia="Times New Roman" w:hAnsi="Times New Roman" w:cs="Times New Roman"/>
          <w:b/>
          <w:bCs/>
          <w:sz w:val="24"/>
          <w:szCs w:val="24"/>
          <w:u w:val="single"/>
        </w:rPr>
        <w:t xml:space="preserve"> (</w:t>
      </w:r>
      <w:r w:rsidR="00EA4EEC">
        <w:rPr>
          <w:rFonts w:ascii="Times New Roman" w:eastAsia="Times New Roman" w:hAnsi="Times New Roman" w:cs="Times New Roman"/>
          <w:b/>
          <w:bCs/>
          <w:i/>
          <w:sz w:val="24"/>
          <w:szCs w:val="24"/>
          <w:u w:val="single"/>
        </w:rPr>
        <w:t>approval needed)</w:t>
      </w:r>
    </w:p>
    <w:p w:rsidR="00F20771" w:rsidRPr="00F20771" w:rsidRDefault="00F20771" w:rsidP="00F20771">
      <w:pPr>
        <w:keepNext/>
        <w:spacing w:after="0" w:line="240" w:lineRule="auto"/>
        <w:ind w:left="1170"/>
        <w:outlineLvl w:val="0"/>
        <w:rPr>
          <w:rFonts w:ascii="Times New Roman" w:eastAsia="Times New Roman" w:hAnsi="Times New Roman" w:cs="Times New Roman"/>
          <w:b/>
          <w:bCs/>
          <w:sz w:val="24"/>
          <w:szCs w:val="24"/>
          <w:u w:val="single"/>
        </w:rPr>
      </w:pPr>
    </w:p>
    <w:p w:rsidR="00C70DD8" w:rsidRDefault="00F20771" w:rsidP="001A1783">
      <w:pPr>
        <w:keepNext/>
        <w:spacing w:after="0" w:line="240" w:lineRule="auto"/>
        <w:ind w:left="1170"/>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ab/>
      </w:r>
      <w:r w:rsidR="00AC0FC4">
        <w:rPr>
          <w:rFonts w:ascii="Times New Roman" w:eastAsia="Times New Roman" w:hAnsi="Times New Roman" w:cs="Times New Roman"/>
          <w:bCs/>
          <w:sz w:val="24"/>
          <w:szCs w:val="24"/>
        </w:rPr>
        <w:t xml:space="preserve">Greene Chamber of Commerce – Craft Fair </w:t>
      </w:r>
      <w:r w:rsidR="00CF1BBB">
        <w:rPr>
          <w:rFonts w:ascii="Times New Roman" w:eastAsia="Times New Roman" w:hAnsi="Times New Roman" w:cs="Times New Roman"/>
          <w:bCs/>
          <w:sz w:val="24"/>
          <w:szCs w:val="24"/>
        </w:rPr>
        <w:t xml:space="preserve">Bus Request </w:t>
      </w:r>
      <w:r w:rsidR="00AC0FC4">
        <w:rPr>
          <w:rFonts w:ascii="Times New Roman" w:eastAsia="Times New Roman" w:hAnsi="Times New Roman" w:cs="Times New Roman"/>
          <w:bCs/>
          <w:sz w:val="24"/>
          <w:szCs w:val="24"/>
        </w:rPr>
        <w:t>– July 25</w:t>
      </w:r>
    </w:p>
    <w:p w:rsidR="00F20771" w:rsidRDefault="00F20771" w:rsidP="00F20771">
      <w:pPr>
        <w:keepNext/>
        <w:spacing w:after="0" w:line="240" w:lineRule="auto"/>
        <w:ind w:left="1170"/>
        <w:outlineLvl w:val="0"/>
        <w:rPr>
          <w:rFonts w:ascii="Times New Roman" w:eastAsia="Times New Roman" w:hAnsi="Times New Roman" w:cs="Times New Roman"/>
          <w:bCs/>
          <w:sz w:val="24"/>
          <w:szCs w:val="24"/>
        </w:rPr>
      </w:pPr>
    </w:p>
    <w:p w:rsidR="00086F64" w:rsidRDefault="00086F6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CF1BBB" w:rsidRPr="004D5BC6" w:rsidRDefault="00CF1BBB" w:rsidP="004D5BC6">
      <w:pPr>
        <w:keepNext/>
        <w:spacing w:after="0" w:line="240" w:lineRule="auto"/>
        <w:outlineLvl w:val="0"/>
        <w:rPr>
          <w:rFonts w:ascii="Times New Roman" w:eastAsia="Times New Roman" w:hAnsi="Times New Roman" w:cs="Times New Roman"/>
          <w:bCs/>
          <w:sz w:val="24"/>
          <w:szCs w:val="24"/>
        </w:rPr>
      </w:pPr>
    </w:p>
    <w:p w:rsidR="00E01AF9" w:rsidRPr="00F203A0" w:rsidRDefault="00CF1BBB" w:rsidP="00CF1BBB">
      <w:pPr>
        <w:keepNext/>
        <w:spacing w:after="0" w:line="240" w:lineRule="auto"/>
        <w:ind w:left="450"/>
        <w:outlineLvl w:val="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ab/>
        <w:t xml:space="preserve">           </w:t>
      </w:r>
      <w:r w:rsidR="00E01AF9" w:rsidRPr="00F203A0">
        <w:rPr>
          <w:rFonts w:ascii="Times New Roman" w:eastAsia="Times New Roman" w:hAnsi="Times New Roman" w:cs="Times New Roman"/>
          <w:b/>
          <w:bCs/>
          <w:sz w:val="24"/>
          <w:szCs w:val="24"/>
          <w:u w:val="single"/>
        </w:rPr>
        <w:t xml:space="preserve">EDUCATION AND PERSONNEL </w:t>
      </w:r>
      <w:r>
        <w:rPr>
          <w:rFonts w:ascii="Times New Roman" w:eastAsia="Times New Roman" w:hAnsi="Times New Roman" w:cs="Times New Roman"/>
          <w:b/>
          <w:bCs/>
          <w:sz w:val="24"/>
          <w:szCs w:val="24"/>
          <w:u w:val="single"/>
        </w:rPr>
        <w:t>(</w:t>
      </w:r>
      <w:r w:rsidR="00EA4EEC">
        <w:rPr>
          <w:rFonts w:ascii="Times New Roman" w:eastAsia="Times New Roman" w:hAnsi="Times New Roman" w:cs="Times New Roman"/>
          <w:b/>
          <w:bCs/>
          <w:i/>
          <w:sz w:val="24"/>
          <w:szCs w:val="24"/>
          <w:u w:val="single"/>
        </w:rPr>
        <w:t>consent agenda – approval needed)</w:t>
      </w:r>
    </w:p>
    <w:p w:rsidR="00E01AF9" w:rsidRPr="00F203A0" w:rsidRDefault="00E01AF9" w:rsidP="00E01AF9">
      <w:pPr>
        <w:spacing w:after="0" w:line="240" w:lineRule="auto"/>
        <w:ind w:left="450"/>
        <w:rPr>
          <w:rFonts w:ascii="Times New Roman" w:eastAsia="Times New Roman" w:hAnsi="Times New Roman" w:cs="Times New Roman"/>
          <w:sz w:val="24"/>
          <w:szCs w:val="24"/>
        </w:rPr>
      </w:pPr>
      <w:r w:rsidRPr="00F203A0">
        <w:rPr>
          <w:rFonts w:ascii="Times New Roman" w:eastAsia="Times New Roman" w:hAnsi="Times New Roman" w:cs="Times New Roman"/>
          <w:sz w:val="24"/>
          <w:szCs w:val="24"/>
        </w:rPr>
        <w:t xml:space="preserve">     </w:t>
      </w:r>
      <w:r w:rsidRPr="00F203A0">
        <w:rPr>
          <w:rFonts w:ascii="Times New Roman" w:eastAsia="Times New Roman" w:hAnsi="Times New Roman" w:cs="Times New Roman"/>
          <w:b/>
          <w:i/>
          <w:sz w:val="24"/>
          <w:szCs w:val="24"/>
          <w:u w:val="single"/>
        </w:rPr>
        <w:t>The Superintendent of Schools recommends the following board action:</w:t>
      </w:r>
    </w:p>
    <w:p w:rsidR="002E012A" w:rsidRDefault="002E012A" w:rsidP="005827BB">
      <w:pPr>
        <w:tabs>
          <w:tab w:val="left" w:pos="720"/>
          <w:tab w:val="left" w:pos="1440"/>
          <w:tab w:val="left" w:pos="2160"/>
          <w:tab w:val="left" w:pos="2880"/>
          <w:tab w:val="left" w:pos="3705"/>
        </w:tabs>
        <w:spacing w:after="0" w:line="240" w:lineRule="auto"/>
        <w:ind w:left="1440" w:hanging="720"/>
        <w:rPr>
          <w:rFonts w:ascii="Times New Roman" w:eastAsia="Times New Roman" w:hAnsi="Times New Roman" w:cs="Times New Roman"/>
          <w:sz w:val="24"/>
          <w:szCs w:val="24"/>
        </w:rPr>
      </w:pPr>
    </w:p>
    <w:p w:rsidR="00AB5116" w:rsidRDefault="004D5BC6" w:rsidP="001A1783">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00AB5116">
        <w:rPr>
          <w:rFonts w:ascii="Times New Roman" w:eastAsia="Times New Roman" w:hAnsi="Times New Roman" w:cs="Times New Roman"/>
          <w:sz w:val="24"/>
          <w:szCs w:val="24"/>
        </w:rPr>
        <w:t>Create Additional Board of Education Standing Committee – Effective July 1, 2015</w:t>
      </w:r>
    </w:p>
    <w:p w:rsidR="00AB5116" w:rsidRDefault="00AB5116" w:rsidP="001A1783">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Recruitment and Tenure Committee</w:t>
      </w:r>
    </w:p>
    <w:p w:rsidR="00AB5116" w:rsidRDefault="00AB5116" w:rsidP="001A1783">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p>
    <w:p w:rsidR="00AB5116" w:rsidRDefault="00AB5116" w:rsidP="001A1783">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Establish Board of Education Standing Committee Assignments for 2015 – 2016</w:t>
      </w:r>
    </w:p>
    <w:p w:rsidR="00BD40AF" w:rsidRDefault="00BD40AF" w:rsidP="001A1783">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8"/>
        <w:gridCol w:w="3330"/>
        <w:gridCol w:w="3348"/>
      </w:tblGrid>
      <w:tr w:rsidR="00BD40AF" w:rsidRPr="00BD40AF" w:rsidTr="0053551F">
        <w:tc>
          <w:tcPr>
            <w:tcW w:w="2898" w:type="dxa"/>
          </w:tcPr>
          <w:p w:rsidR="00BD40AF" w:rsidRPr="00BD40AF" w:rsidRDefault="00CF1BBB" w:rsidP="0053551F">
            <w:pPr>
              <w:ind w:left="0" w:firstLine="0"/>
              <w:jc w:val="center"/>
              <w:rPr>
                <w:sz w:val="16"/>
                <w:szCs w:val="16"/>
                <w:u w:val="single"/>
              </w:rPr>
            </w:pPr>
            <w:r>
              <w:rPr>
                <w:rFonts w:eastAsia="Times New Roman" w:cs="Times New Roman"/>
                <w:szCs w:val="24"/>
              </w:rPr>
              <w:tab/>
            </w:r>
            <w:r w:rsidR="00BD40AF" w:rsidRPr="00BD40AF">
              <w:rPr>
                <w:sz w:val="16"/>
                <w:szCs w:val="16"/>
                <w:u w:val="single"/>
              </w:rPr>
              <w:t>Building &amp; Grounds</w:t>
            </w:r>
          </w:p>
        </w:tc>
        <w:tc>
          <w:tcPr>
            <w:tcW w:w="3330" w:type="dxa"/>
          </w:tcPr>
          <w:p w:rsidR="00BD40AF" w:rsidRPr="00BD40AF" w:rsidRDefault="00BD40AF" w:rsidP="0053551F">
            <w:pPr>
              <w:ind w:left="0" w:firstLine="0"/>
              <w:jc w:val="center"/>
              <w:rPr>
                <w:sz w:val="16"/>
                <w:szCs w:val="16"/>
                <w:u w:val="single"/>
              </w:rPr>
            </w:pPr>
            <w:r w:rsidRPr="00BD40AF">
              <w:rPr>
                <w:sz w:val="16"/>
                <w:szCs w:val="16"/>
                <w:u w:val="single"/>
              </w:rPr>
              <w:t>Transportation</w:t>
            </w:r>
          </w:p>
        </w:tc>
        <w:tc>
          <w:tcPr>
            <w:tcW w:w="3348" w:type="dxa"/>
          </w:tcPr>
          <w:p w:rsidR="00BD40AF" w:rsidRPr="00BD40AF" w:rsidRDefault="00BD40AF" w:rsidP="0053551F">
            <w:pPr>
              <w:ind w:left="0" w:firstLine="0"/>
              <w:jc w:val="center"/>
              <w:rPr>
                <w:sz w:val="16"/>
                <w:szCs w:val="16"/>
                <w:u w:val="single"/>
              </w:rPr>
            </w:pPr>
            <w:r w:rsidRPr="00BD40AF">
              <w:rPr>
                <w:sz w:val="16"/>
                <w:szCs w:val="16"/>
                <w:u w:val="single"/>
              </w:rPr>
              <w:t>Employee</w:t>
            </w:r>
          </w:p>
        </w:tc>
      </w:tr>
      <w:tr w:rsidR="00BD40AF" w:rsidRPr="00BD40AF" w:rsidTr="0053551F">
        <w:tc>
          <w:tcPr>
            <w:tcW w:w="2898" w:type="dxa"/>
          </w:tcPr>
          <w:p w:rsidR="00BD40AF" w:rsidRPr="00BD40AF" w:rsidRDefault="00BD40AF" w:rsidP="0053551F">
            <w:pPr>
              <w:ind w:left="0" w:firstLine="0"/>
              <w:jc w:val="center"/>
              <w:rPr>
                <w:sz w:val="16"/>
                <w:szCs w:val="16"/>
              </w:rPr>
            </w:pPr>
          </w:p>
        </w:tc>
        <w:tc>
          <w:tcPr>
            <w:tcW w:w="3330" w:type="dxa"/>
          </w:tcPr>
          <w:p w:rsidR="00BD40AF" w:rsidRPr="00BD40AF" w:rsidRDefault="00BD40AF" w:rsidP="0053551F">
            <w:pPr>
              <w:ind w:left="0" w:firstLine="0"/>
              <w:jc w:val="center"/>
              <w:rPr>
                <w:sz w:val="16"/>
                <w:szCs w:val="16"/>
              </w:rPr>
            </w:pPr>
          </w:p>
        </w:tc>
        <w:tc>
          <w:tcPr>
            <w:tcW w:w="3348" w:type="dxa"/>
          </w:tcPr>
          <w:p w:rsidR="00BD40AF" w:rsidRPr="00BD40AF" w:rsidRDefault="00BD40AF" w:rsidP="0053551F">
            <w:pPr>
              <w:ind w:left="0" w:firstLine="0"/>
              <w:jc w:val="center"/>
              <w:rPr>
                <w:sz w:val="16"/>
                <w:szCs w:val="16"/>
              </w:rPr>
            </w:pPr>
          </w:p>
        </w:tc>
      </w:tr>
      <w:tr w:rsidR="00BD40AF" w:rsidRPr="00BD40AF" w:rsidTr="0053551F">
        <w:tc>
          <w:tcPr>
            <w:tcW w:w="2898" w:type="dxa"/>
          </w:tcPr>
          <w:p w:rsidR="00BD40AF" w:rsidRPr="00BD40AF" w:rsidRDefault="00BD40AF" w:rsidP="0053551F">
            <w:pPr>
              <w:ind w:left="0" w:firstLine="0"/>
              <w:jc w:val="center"/>
              <w:rPr>
                <w:i/>
                <w:sz w:val="16"/>
                <w:szCs w:val="16"/>
              </w:rPr>
            </w:pPr>
            <w:r w:rsidRPr="00BD40AF">
              <w:rPr>
                <w:i/>
                <w:sz w:val="16"/>
                <w:szCs w:val="16"/>
              </w:rPr>
              <w:t>Tim Crumb</w:t>
            </w:r>
          </w:p>
        </w:tc>
        <w:tc>
          <w:tcPr>
            <w:tcW w:w="3330" w:type="dxa"/>
          </w:tcPr>
          <w:p w:rsidR="00BD40AF" w:rsidRPr="00BD40AF" w:rsidRDefault="00BD40AF" w:rsidP="0053551F">
            <w:pPr>
              <w:ind w:left="0" w:firstLine="0"/>
              <w:jc w:val="center"/>
              <w:rPr>
                <w:i/>
                <w:sz w:val="16"/>
                <w:szCs w:val="16"/>
              </w:rPr>
            </w:pPr>
            <w:r w:rsidRPr="00BD40AF">
              <w:rPr>
                <w:i/>
                <w:sz w:val="16"/>
                <w:szCs w:val="16"/>
              </w:rPr>
              <w:t>Karen Hendershott</w:t>
            </w:r>
          </w:p>
        </w:tc>
        <w:tc>
          <w:tcPr>
            <w:tcW w:w="3348" w:type="dxa"/>
          </w:tcPr>
          <w:p w:rsidR="00BD40AF" w:rsidRPr="00BD40AF" w:rsidRDefault="00BD40AF" w:rsidP="0053551F">
            <w:pPr>
              <w:ind w:left="0" w:firstLine="0"/>
              <w:jc w:val="center"/>
              <w:rPr>
                <w:i/>
                <w:sz w:val="16"/>
                <w:szCs w:val="16"/>
              </w:rPr>
            </w:pPr>
            <w:r w:rsidRPr="00BD40AF">
              <w:rPr>
                <w:i/>
                <w:sz w:val="16"/>
                <w:szCs w:val="16"/>
              </w:rPr>
              <w:t>Tim Crumb</w:t>
            </w:r>
          </w:p>
        </w:tc>
      </w:tr>
      <w:tr w:rsidR="00BD40AF" w:rsidRPr="00BD40AF" w:rsidTr="0053551F">
        <w:tc>
          <w:tcPr>
            <w:tcW w:w="2898" w:type="dxa"/>
          </w:tcPr>
          <w:p w:rsidR="00BD40AF" w:rsidRPr="00BD40AF" w:rsidRDefault="00BD40AF" w:rsidP="0053551F">
            <w:pPr>
              <w:ind w:left="0" w:firstLine="0"/>
              <w:jc w:val="center"/>
              <w:rPr>
                <w:i/>
                <w:sz w:val="16"/>
                <w:szCs w:val="16"/>
              </w:rPr>
            </w:pPr>
            <w:r w:rsidRPr="00BD40AF">
              <w:rPr>
                <w:i/>
                <w:sz w:val="16"/>
                <w:szCs w:val="16"/>
              </w:rPr>
              <w:t>Brian Milk</w:t>
            </w:r>
          </w:p>
        </w:tc>
        <w:tc>
          <w:tcPr>
            <w:tcW w:w="3330" w:type="dxa"/>
          </w:tcPr>
          <w:p w:rsidR="00BD40AF" w:rsidRPr="00BD40AF" w:rsidRDefault="00BD40AF" w:rsidP="0053551F">
            <w:pPr>
              <w:ind w:left="0" w:firstLine="0"/>
              <w:jc w:val="center"/>
              <w:rPr>
                <w:i/>
                <w:sz w:val="16"/>
                <w:szCs w:val="16"/>
              </w:rPr>
            </w:pPr>
            <w:r w:rsidRPr="00BD40AF">
              <w:rPr>
                <w:i/>
                <w:sz w:val="16"/>
                <w:szCs w:val="16"/>
              </w:rPr>
              <w:t>Brian Milk</w:t>
            </w:r>
          </w:p>
        </w:tc>
        <w:tc>
          <w:tcPr>
            <w:tcW w:w="3348" w:type="dxa"/>
          </w:tcPr>
          <w:p w:rsidR="00BD40AF" w:rsidRPr="00BD40AF" w:rsidRDefault="00BD40AF" w:rsidP="0053551F">
            <w:pPr>
              <w:ind w:left="0" w:firstLine="0"/>
              <w:jc w:val="center"/>
              <w:rPr>
                <w:i/>
                <w:sz w:val="16"/>
                <w:szCs w:val="16"/>
              </w:rPr>
            </w:pPr>
            <w:r w:rsidRPr="00BD40AF">
              <w:rPr>
                <w:i/>
                <w:sz w:val="16"/>
                <w:szCs w:val="16"/>
              </w:rPr>
              <w:t>Brian Milk</w:t>
            </w:r>
          </w:p>
        </w:tc>
      </w:tr>
      <w:tr w:rsidR="00BD40AF" w:rsidRPr="00BD40AF" w:rsidTr="0053551F">
        <w:tc>
          <w:tcPr>
            <w:tcW w:w="2898" w:type="dxa"/>
          </w:tcPr>
          <w:p w:rsidR="00BD40AF" w:rsidRPr="00BD40AF" w:rsidRDefault="00BD40AF" w:rsidP="0053551F">
            <w:pPr>
              <w:ind w:left="0" w:firstLine="0"/>
              <w:jc w:val="center"/>
              <w:rPr>
                <w:i/>
                <w:sz w:val="16"/>
                <w:szCs w:val="16"/>
              </w:rPr>
            </w:pPr>
            <w:r w:rsidRPr="00BD40AF">
              <w:rPr>
                <w:i/>
                <w:sz w:val="16"/>
                <w:szCs w:val="16"/>
              </w:rPr>
              <w:t>Tammie McCauley</w:t>
            </w:r>
          </w:p>
        </w:tc>
        <w:tc>
          <w:tcPr>
            <w:tcW w:w="3330" w:type="dxa"/>
          </w:tcPr>
          <w:p w:rsidR="00BD40AF" w:rsidRPr="00BD40AF" w:rsidRDefault="00BD40AF" w:rsidP="0053551F">
            <w:pPr>
              <w:ind w:left="0" w:firstLine="0"/>
              <w:jc w:val="center"/>
              <w:rPr>
                <w:i/>
                <w:sz w:val="16"/>
                <w:szCs w:val="16"/>
              </w:rPr>
            </w:pPr>
            <w:r w:rsidRPr="00BD40AF">
              <w:rPr>
                <w:i/>
                <w:sz w:val="16"/>
                <w:szCs w:val="16"/>
              </w:rPr>
              <w:t>Ethan Day</w:t>
            </w:r>
          </w:p>
        </w:tc>
        <w:tc>
          <w:tcPr>
            <w:tcW w:w="3348" w:type="dxa"/>
          </w:tcPr>
          <w:p w:rsidR="00BD40AF" w:rsidRPr="00BD40AF" w:rsidRDefault="00BD40AF" w:rsidP="0053551F">
            <w:pPr>
              <w:ind w:left="0" w:firstLine="0"/>
              <w:jc w:val="center"/>
              <w:rPr>
                <w:i/>
                <w:sz w:val="16"/>
                <w:szCs w:val="16"/>
              </w:rPr>
            </w:pPr>
            <w:r w:rsidRPr="00BD40AF">
              <w:rPr>
                <w:i/>
                <w:sz w:val="16"/>
                <w:szCs w:val="16"/>
              </w:rPr>
              <w:t>Karen Hendershott</w:t>
            </w:r>
          </w:p>
        </w:tc>
      </w:tr>
      <w:tr w:rsidR="00BD40AF" w:rsidRPr="00BD40AF" w:rsidTr="0053551F">
        <w:tc>
          <w:tcPr>
            <w:tcW w:w="2898" w:type="dxa"/>
          </w:tcPr>
          <w:p w:rsidR="00BD40AF" w:rsidRPr="00BD40AF" w:rsidRDefault="00BD40AF" w:rsidP="0053551F">
            <w:pPr>
              <w:ind w:left="0" w:firstLine="0"/>
              <w:jc w:val="center"/>
              <w:rPr>
                <w:sz w:val="16"/>
                <w:szCs w:val="16"/>
              </w:rPr>
            </w:pPr>
          </w:p>
        </w:tc>
        <w:tc>
          <w:tcPr>
            <w:tcW w:w="3330" w:type="dxa"/>
          </w:tcPr>
          <w:p w:rsidR="00BD40AF" w:rsidRPr="00BD40AF" w:rsidRDefault="00BD40AF" w:rsidP="0053551F">
            <w:pPr>
              <w:ind w:left="0" w:firstLine="0"/>
              <w:jc w:val="center"/>
              <w:rPr>
                <w:sz w:val="16"/>
                <w:szCs w:val="16"/>
              </w:rPr>
            </w:pPr>
          </w:p>
        </w:tc>
        <w:tc>
          <w:tcPr>
            <w:tcW w:w="3348" w:type="dxa"/>
          </w:tcPr>
          <w:p w:rsidR="00BD40AF" w:rsidRPr="00BD40AF" w:rsidRDefault="00BD40AF" w:rsidP="0053551F">
            <w:pPr>
              <w:ind w:left="0" w:firstLine="0"/>
              <w:jc w:val="center"/>
              <w:rPr>
                <w:sz w:val="16"/>
                <w:szCs w:val="16"/>
              </w:rPr>
            </w:pPr>
          </w:p>
        </w:tc>
      </w:tr>
      <w:tr w:rsidR="00BD40AF" w:rsidRPr="00BD40AF" w:rsidTr="0053551F">
        <w:tc>
          <w:tcPr>
            <w:tcW w:w="2898" w:type="dxa"/>
          </w:tcPr>
          <w:p w:rsidR="00BD40AF" w:rsidRPr="00BD40AF" w:rsidRDefault="00BD40AF" w:rsidP="0053551F">
            <w:pPr>
              <w:ind w:left="0" w:firstLine="0"/>
              <w:jc w:val="center"/>
              <w:rPr>
                <w:sz w:val="16"/>
                <w:szCs w:val="16"/>
                <w:u w:val="single"/>
              </w:rPr>
            </w:pPr>
            <w:r w:rsidRPr="00BD40AF">
              <w:rPr>
                <w:sz w:val="16"/>
                <w:szCs w:val="16"/>
                <w:u w:val="single"/>
              </w:rPr>
              <w:t>Budget</w:t>
            </w:r>
          </w:p>
        </w:tc>
        <w:tc>
          <w:tcPr>
            <w:tcW w:w="3330" w:type="dxa"/>
          </w:tcPr>
          <w:p w:rsidR="00BD40AF" w:rsidRPr="00BD40AF" w:rsidRDefault="00BD40AF" w:rsidP="0053551F">
            <w:pPr>
              <w:ind w:left="0" w:firstLine="0"/>
              <w:jc w:val="center"/>
              <w:rPr>
                <w:sz w:val="16"/>
                <w:szCs w:val="16"/>
                <w:u w:val="single"/>
              </w:rPr>
            </w:pPr>
            <w:r w:rsidRPr="00BD40AF">
              <w:rPr>
                <w:sz w:val="16"/>
                <w:szCs w:val="16"/>
                <w:u w:val="single"/>
              </w:rPr>
              <w:t>Audit</w:t>
            </w:r>
          </w:p>
        </w:tc>
        <w:tc>
          <w:tcPr>
            <w:tcW w:w="3348" w:type="dxa"/>
          </w:tcPr>
          <w:p w:rsidR="00BD40AF" w:rsidRPr="00BD40AF" w:rsidRDefault="00BD40AF" w:rsidP="0053551F">
            <w:pPr>
              <w:ind w:left="0" w:firstLine="0"/>
              <w:jc w:val="center"/>
              <w:rPr>
                <w:sz w:val="16"/>
                <w:szCs w:val="16"/>
                <w:u w:val="single"/>
              </w:rPr>
            </w:pPr>
            <w:r w:rsidRPr="00BD40AF">
              <w:rPr>
                <w:sz w:val="16"/>
                <w:szCs w:val="16"/>
                <w:u w:val="single"/>
              </w:rPr>
              <w:t>Curriculum/Technology</w:t>
            </w:r>
          </w:p>
        </w:tc>
      </w:tr>
      <w:tr w:rsidR="00BD40AF" w:rsidRPr="00BD40AF" w:rsidTr="0053551F">
        <w:tc>
          <w:tcPr>
            <w:tcW w:w="2898" w:type="dxa"/>
          </w:tcPr>
          <w:p w:rsidR="00BD40AF" w:rsidRPr="00BD40AF" w:rsidRDefault="00BD40AF" w:rsidP="0053551F">
            <w:pPr>
              <w:ind w:left="0" w:firstLine="0"/>
              <w:jc w:val="center"/>
              <w:rPr>
                <w:sz w:val="16"/>
                <w:szCs w:val="16"/>
              </w:rPr>
            </w:pPr>
          </w:p>
        </w:tc>
        <w:tc>
          <w:tcPr>
            <w:tcW w:w="3330" w:type="dxa"/>
          </w:tcPr>
          <w:p w:rsidR="00BD40AF" w:rsidRPr="00BD40AF" w:rsidRDefault="00BD40AF" w:rsidP="0053551F">
            <w:pPr>
              <w:ind w:left="0" w:firstLine="0"/>
              <w:jc w:val="center"/>
              <w:rPr>
                <w:sz w:val="16"/>
                <w:szCs w:val="16"/>
              </w:rPr>
            </w:pPr>
          </w:p>
        </w:tc>
        <w:tc>
          <w:tcPr>
            <w:tcW w:w="3348" w:type="dxa"/>
          </w:tcPr>
          <w:p w:rsidR="00BD40AF" w:rsidRPr="00BD40AF" w:rsidRDefault="00BD40AF" w:rsidP="0053551F">
            <w:pPr>
              <w:ind w:left="0" w:firstLine="0"/>
              <w:jc w:val="center"/>
              <w:rPr>
                <w:sz w:val="16"/>
                <w:szCs w:val="16"/>
              </w:rPr>
            </w:pPr>
          </w:p>
        </w:tc>
      </w:tr>
      <w:tr w:rsidR="00BD40AF" w:rsidRPr="00BD40AF" w:rsidTr="0053551F">
        <w:tc>
          <w:tcPr>
            <w:tcW w:w="2898" w:type="dxa"/>
          </w:tcPr>
          <w:p w:rsidR="00BD40AF" w:rsidRPr="00BD40AF" w:rsidRDefault="00BD40AF" w:rsidP="0053551F">
            <w:pPr>
              <w:ind w:left="0" w:firstLine="0"/>
              <w:jc w:val="center"/>
              <w:rPr>
                <w:i/>
                <w:sz w:val="16"/>
                <w:szCs w:val="16"/>
              </w:rPr>
            </w:pPr>
            <w:r w:rsidRPr="00BD40AF">
              <w:rPr>
                <w:i/>
                <w:sz w:val="16"/>
                <w:szCs w:val="16"/>
              </w:rPr>
              <w:t>Helen Hunsinger</w:t>
            </w:r>
          </w:p>
        </w:tc>
        <w:tc>
          <w:tcPr>
            <w:tcW w:w="3330" w:type="dxa"/>
          </w:tcPr>
          <w:p w:rsidR="00BD40AF" w:rsidRPr="00BD40AF" w:rsidRDefault="00BD40AF" w:rsidP="0053551F">
            <w:pPr>
              <w:ind w:left="0" w:firstLine="0"/>
              <w:jc w:val="center"/>
              <w:rPr>
                <w:i/>
                <w:sz w:val="16"/>
                <w:szCs w:val="16"/>
              </w:rPr>
            </w:pPr>
            <w:r w:rsidRPr="00BD40AF">
              <w:rPr>
                <w:i/>
                <w:sz w:val="16"/>
                <w:szCs w:val="16"/>
              </w:rPr>
              <w:t>Helen Hunsinger</w:t>
            </w:r>
          </w:p>
        </w:tc>
        <w:tc>
          <w:tcPr>
            <w:tcW w:w="3348" w:type="dxa"/>
          </w:tcPr>
          <w:p w:rsidR="00BD40AF" w:rsidRPr="00BD40AF" w:rsidRDefault="00BD40AF" w:rsidP="0053551F">
            <w:pPr>
              <w:ind w:left="0" w:firstLine="0"/>
              <w:jc w:val="center"/>
              <w:rPr>
                <w:i/>
                <w:sz w:val="16"/>
                <w:szCs w:val="16"/>
              </w:rPr>
            </w:pPr>
            <w:r w:rsidRPr="00BD40AF">
              <w:rPr>
                <w:i/>
                <w:sz w:val="16"/>
                <w:szCs w:val="16"/>
              </w:rPr>
              <w:t>Karen Hendershott</w:t>
            </w:r>
          </w:p>
        </w:tc>
      </w:tr>
      <w:tr w:rsidR="00BD40AF" w:rsidRPr="00BD40AF" w:rsidTr="0053551F">
        <w:tc>
          <w:tcPr>
            <w:tcW w:w="2898" w:type="dxa"/>
          </w:tcPr>
          <w:p w:rsidR="00BD40AF" w:rsidRPr="00BD40AF" w:rsidRDefault="00BD40AF" w:rsidP="0053551F">
            <w:pPr>
              <w:ind w:left="0" w:firstLine="0"/>
              <w:jc w:val="center"/>
              <w:rPr>
                <w:i/>
                <w:sz w:val="16"/>
                <w:szCs w:val="16"/>
              </w:rPr>
            </w:pPr>
            <w:r w:rsidRPr="00BD40AF">
              <w:rPr>
                <w:i/>
                <w:sz w:val="16"/>
                <w:szCs w:val="16"/>
              </w:rPr>
              <w:t>Tim Crumb</w:t>
            </w:r>
          </w:p>
        </w:tc>
        <w:tc>
          <w:tcPr>
            <w:tcW w:w="3330" w:type="dxa"/>
          </w:tcPr>
          <w:p w:rsidR="00BD40AF" w:rsidRPr="00BD40AF" w:rsidRDefault="00BD40AF" w:rsidP="0053551F">
            <w:pPr>
              <w:ind w:left="0" w:firstLine="0"/>
              <w:jc w:val="center"/>
              <w:rPr>
                <w:i/>
                <w:sz w:val="16"/>
                <w:szCs w:val="16"/>
              </w:rPr>
            </w:pPr>
            <w:r w:rsidRPr="00BD40AF">
              <w:rPr>
                <w:i/>
                <w:sz w:val="16"/>
                <w:szCs w:val="16"/>
              </w:rPr>
              <w:t>Tim Crumb</w:t>
            </w:r>
          </w:p>
        </w:tc>
        <w:tc>
          <w:tcPr>
            <w:tcW w:w="3348" w:type="dxa"/>
          </w:tcPr>
          <w:p w:rsidR="00BD40AF" w:rsidRPr="00BD40AF" w:rsidRDefault="00BD40AF" w:rsidP="0053551F">
            <w:pPr>
              <w:ind w:left="0" w:firstLine="0"/>
              <w:jc w:val="center"/>
              <w:rPr>
                <w:i/>
                <w:sz w:val="16"/>
                <w:szCs w:val="16"/>
              </w:rPr>
            </w:pPr>
            <w:r w:rsidRPr="00BD40AF">
              <w:rPr>
                <w:i/>
                <w:sz w:val="16"/>
                <w:szCs w:val="16"/>
              </w:rPr>
              <w:t>Scott Youngs</w:t>
            </w:r>
          </w:p>
        </w:tc>
      </w:tr>
      <w:tr w:rsidR="00BD40AF" w:rsidRPr="00BD40AF" w:rsidTr="0053551F">
        <w:tc>
          <w:tcPr>
            <w:tcW w:w="2898" w:type="dxa"/>
          </w:tcPr>
          <w:p w:rsidR="00BD40AF" w:rsidRPr="00BD40AF" w:rsidRDefault="00BD40AF" w:rsidP="0053551F">
            <w:pPr>
              <w:ind w:left="0" w:firstLine="0"/>
              <w:jc w:val="center"/>
              <w:rPr>
                <w:i/>
                <w:sz w:val="16"/>
                <w:szCs w:val="16"/>
              </w:rPr>
            </w:pPr>
            <w:r w:rsidRPr="00BD40AF">
              <w:rPr>
                <w:i/>
                <w:sz w:val="16"/>
                <w:szCs w:val="16"/>
              </w:rPr>
              <w:t>Scott Youngs</w:t>
            </w:r>
          </w:p>
        </w:tc>
        <w:tc>
          <w:tcPr>
            <w:tcW w:w="3330" w:type="dxa"/>
          </w:tcPr>
          <w:p w:rsidR="00BD40AF" w:rsidRPr="00BD40AF" w:rsidRDefault="00BD40AF" w:rsidP="0053551F">
            <w:pPr>
              <w:ind w:left="0" w:firstLine="0"/>
              <w:jc w:val="center"/>
              <w:rPr>
                <w:i/>
                <w:sz w:val="16"/>
                <w:szCs w:val="16"/>
              </w:rPr>
            </w:pPr>
            <w:r w:rsidRPr="00BD40AF">
              <w:rPr>
                <w:i/>
                <w:sz w:val="16"/>
                <w:szCs w:val="16"/>
              </w:rPr>
              <w:t>Scott Youngs</w:t>
            </w:r>
          </w:p>
        </w:tc>
        <w:tc>
          <w:tcPr>
            <w:tcW w:w="3348" w:type="dxa"/>
          </w:tcPr>
          <w:p w:rsidR="00BD40AF" w:rsidRPr="00BD40AF" w:rsidRDefault="00BD40AF" w:rsidP="0053551F">
            <w:pPr>
              <w:ind w:left="0" w:firstLine="0"/>
              <w:jc w:val="center"/>
              <w:rPr>
                <w:i/>
                <w:sz w:val="16"/>
                <w:szCs w:val="16"/>
              </w:rPr>
            </w:pPr>
            <w:r w:rsidRPr="00BD40AF">
              <w:rPr>
                <w:i/>
                <w:sz w:val="16"/>
                <w:szCs w:val="16"/>
              </w:rPr>
              <w:t>Ethan Day</w:t>
            </w:r>
          </w:p>
        </w:tc>
      </w:tr>
      <w:tr w:rsidR="00BD40AF" w:rsidRPr="00BD40AF" w:rsidTr="0053551F">
        <w:tc>
          <w:tcPr>
            <w:tcW w:w="2898" w:type="dxa"/>
          </w:tcPr>
          <w:p w:rsidR="00BD40AF" w:rsidRPr="00BD40AF" w:rsidRDefault="00BD40AF" w:rsidP="0053551F">
            <w:pPr>
              <w:ind w:left="0" w:firstLine="0"/>
              <w:jc w:val="center"/>
              <w:rPr>
                <w:sz w:val="16"/>
                <w:szCs w:val="16"/>
              </w:rPr>
            </w:pPr>
          </w:p>
        </w:tc>
        <w:tc>
          <w:tcPr>
            <w:tcW w:w="3330" w:type="dxa"/>
          </w:tcPr>
          <w:p w:rsidR="00BD40AF" w:rsidRPr="00BD40AF" w:rsidRDefault="00BD40AF" w:rsidP="0053551F">
            <w:pPr>
              <w:ind w:left="0" w:firstLine="0"/>
              <w:jc w:val="center"/>
              <w:rPr>
                <w:sz w:val="16"/>
                <w:szCs w:val="16"/>
              </w:rPr>
            </w:pPr>
          </w:p>
        </w:tc>
        <w:tc>
          <w:tcPr>
            <w:tcW w:w="3348" w:type="dxa"/>
          </w:tcPr>
          <w:p w:rsidR="00BD40AF" w:rsidRPr="00BD40AF" w:rsidRDefault="00BD40AF" w:rsidP="0053551F">
            <w:pPr>
              <w:ind w:left="0" w:firstLine="0"/>
              <w:jc w:val="center"/>
              <w:rPr>
                <w:sz w:val="16"/>
                <w:szCs w:val="16"/>
              </w:rPr>
            </w:pPr>
          </w:p>
        </w:tc>
      </w:tr>
      <w:tr w:rsidR="00BD40AF" w:rsidRPr="00BD40AF" w:rsidTr="0053551F">
        <w:tc>
          <w:tcPr>
            <w:tcW w:w="2898" w:type="dxa"/>
          </w:tcPr>
          <w:p w:rsidR="00BD40AF" w:rsidRPr="00BD40AF" w:rsidRDefault="00BD40AF" w:rsidP="0053551F">
            <w:pPr>
              <w:ind w:left="0" w:firstLine="0"/>
              <w:jc w:val="center"/>
              <w:rPr>
                <w:sz w:val="16"/>
                <w:szCs w:val="16"/>
                <w:u w:val="single"/>
              </w:rPr>
            </w:pPr>
            <w:r w:rsidRPr="00BD40AF">
              <w:rPr>
                <w:sz w:val="16"/>
                <w:szCs w:val="16"/>
                <w:u w:val="single"/>
              </w:rPr>
              <w:t>Legislative</w:t>
            </w:r>
          </w:p>
        </w:tc>
        <w:tc>
          <w:tcPr>
            <w:tcW w:w="3330" w:type="dxa"/>
          </w:tcPr>
          <w:p w:rsidR="00BD40AF" w:rsidRPr="00BD40AF" w:rsidRDefault="00BD40AF" w:rsidP="0053551F">
            <w:pPr>
              <w:ind w:left="0" w:firstLine="0"/>
              <w:jc w:val="center"/>
              <w:rPr>
                <w:sz w:val="16"/>
                <w:szCs w:val="16"/>
                <w:u w:val="single"/>
              </w:rPr>
            </w:pPr>
            <w:r w:rsidRPr="00BD40AF">
              <w:rPr>
                <w:sz w:val="16"/>
                <w:szCs w:val="16"/>
                <w:u w:val="single"/>
              </w:rPr>
              <w:t>Recruitment &amp; Tenure</w:t>
            </w:r>
          </w:p>
        </w:tc>
        <w:tc>
          <w:tcPr>
            <w:tcW w:w="3348" w:type="dxa"/>
          </w:tcPr>
          <w:p w:rsidR="00BD40AF" w:rsidRPr="00BD40AF" w:rsidRDefault="00BD40AF" w:rsidP="0053551F">
            <w:pPr>
              <w:ind w:left="0" w:firstLine="0"/>
              <w:jc w:val="center"/>
              <w:rPr>
                <w:sz w:val="16"/>
                <w:szCs w:val="16"/>
                <w:u w:val="single"/>
              </w:rPr>
            </w:pPr>
            <w:r w:rsidRPr="00BD40AF">
              <w:rPr>
                <w:sz w:val="16"/>
                <w:szCs w:val="16"/>
                <w:u w:val="single"/>
              </w:rPr>
              <w:t xml:space="preserve">Classification </w:t>
            </w:r>
          </w:p>
        </w:tc>
      </w:tr>
      <w:tr w:rsidR="00BD40AF" w:rsidRPr="00BD40AF" w:rsidTr="0053551F">
        <w:tc>
          <w:tcPr>
            <w:tcW w:w="2898" w:type="dxa"/>
          </w:tcPr>
          <w:p w:rsidR="00BD40AF" w:rsidRPr="00BD40AF" w:rsidRDefault="00BD40AF" w:rsidP="0053551F">
            <w:pPr>
              <w:ind w:left="0" w:firstLine="0"/>
              <w:jc w:val="center"/>
              <w:rPr>
                <w:sz w:val="16"/>
                <w:szCs w:val="16"/>
              </w:rPr>
            </w:pPr>
          </w:p>
        </w:tc>
        <w:tc>
          <w:tcPr>
            <w:tcW w:w="3330" w:type="dxa"/>
          </w:tcPr>
          <w:p w:rsidR="00BD40AF" w:rsidRPr="00BD40AF" w:rsidRDefault="00BD40AF" w:rsidP="0053551F">
            <w:pPr>
              <w:ind w:left="0" w:firstLine="0"/>
              <w:jc w:val="center"/>
              <w:rPr>
                <w:sz w:val="16"/>
                <w:szCs w:val="16"/>
              </w:rPr>
            </w:pPr>
          </w:p>
        </w:tc>
        <w:tc>
          <w:tcPr>
            <w:tcW w:w="3348" w:type="dxa"/>
          </w:tcPr>
          <w:p w:rsidR="00BD40AF" w:rsidRPr="00BD40AF" w:rsidRDefault="00BD40AF" w:rsidP="0053551F">
            <w:pPr>
              <w:ind w:left="0" w:firstLine="0"/>
              <w:jc w:val="center"/>
              <w:rPr>
                <w:sz w:val="16"/>
                <w:szCs w:val="16"/>
              </w:rPr>
            </w:pPr>
          </w:p>
        </w:tc>
      </w:tr>
      <w:tr w:rsidR="00BD40AF" w:rsidRPr="00BD40AF" w:rsidTr="0053551F">
        <w:tc>
          <w:tcPr>
            <w:tcW w:w="2898" w:type="dxa"/>
          </w:tcPr>
          <w:p w:rsidR="00BD40AF" w:rsidRPr="00BD40AF" w:rsidRDefault="00BD40AF" w:rsidP="0053551F">
            <w:pPr>
              <w:ind w:left="0" w:firstLine="0"/>
              <w:jc w:val="center"/>
              <w:rPr>
                <w:i/>
                <w:sz w:val="16"/>
                <w:szCs w:val="16"/>
              </w:rPr>
            </w:pPr>
            <w:r w:rsidRPr="00BD40AF">
              <w:rPr>
                <w:i/>
                <w:sz w:val="16"/>
                <w:szCs w:val="16"/>
              </w:rPr>
              <w:t>Tammie McCauley</w:t>
            </w:r>
          </w:p>
        </w:tc>
        <w:tc>
          <w:tcPr>
            <w:tcW w:w="3330" w:type="dxa"/>
          </w:tcPr>
          <w:p w:rsidR="00BD40AF" w:rsidRPr="00BD40AF" w:rsidRDefault="00BD40AF" w:rsidP="0053551F">
            <w:pPr>
              <w:ind w:left="0" w:firstLine="0"/>
              <w:jc w:val="center"/>
              <w:rPr>
                <w:i/>
                <w:sz w:val="16"/>
                <w:szCs w:val="16"/>
              </w:rPr>
            </w:pPr>
            <w:r w:rsidRPr="00BD40AF">
              <w:rPr>
                <w:i/>
                <w:sz w:val="16"/>
                <w:szCs w:val="16"/>
              </w:rPr>
              <w:t>Helen Hunsinger</w:t>
            </w:r>
          </w:p>
        </w:tc>
        <w:tc>
          <w:tcPr>
            <w:tcW w:w="3348" w:type="dxa"/>
          </w:tcPr>
          <w:p w:rsidR="00BD40AF" w:rsidRPr="00BD40AF" w:rsidRDefault="00BD40AF" w:rsidP="0053551F">
            <w:pPr>
              <w:ind w:left="0" w:firstLine="0"/>
              <w:jc w:val="center"/>
              <w:rPr>
                <w:sz w:val="16"/>
                <w:szCs w:val="16"/>
              </w:rPr>
            </w:pPr>
            <w:r w:rsidRPr="00BD40AF">
              <w:rPr>
                <w:sz w:val="16"/>
                <w:szCs w:val="16"/>
              </w:rPr>
              <w:t>Entire Board</w:t>
            </w:r>
          </w:p>
        </w:tc>
      </w:tr>
      <w:tr w:rsidR="00BD40AF" w:rsidRPr="00BD40AF" w:rsidTr="0053551F">
        <w:tc>
          <w:tcPr>
            <w:tcW w:w="2898" w:type="dxa"/>
          </w:tcPr>
          <w:p w:rsidR="00BD40AF" w:rsidRPr="00BD40AF" w:rsidRDefault="00BD40AF" w:rsidP="0053551F">
            <w:pPr>
              <w:ind w:left="0" w:firstLine="0"/>
              <w:jc w:val="center"/>
              <w:rPr>
                <w:i/>
                <w:sz w:val="16"/>
                <w:szCs w:val="16"/>
              </w:rPr>
            </w:pPr>
            <w:r w:rsidRPr="00BD40AF">
              <w:rPr>
                <w:i/>
                <w:sz w:val="16"/>
                <w:szCs w:val="16"/>
              </w:rPr>
              <w:t>Helen Hunsinger</w:t>
            </w:r>
          </w:p>
        </w:tc>
        <w:tc>
          <w:tcPr>
            <w:tcW w:w="3330" w:type="dxa"/>
          </w:tcPr>
          <w:p w:rsidR="00BD40AF" w:rsidRPr="00BD40AF" w:rsidRDefault="00BD40AF" w:rsidP="0053551F">
            <w:pPr>
              <w:ind w:left="0" w:firstLine="0"/>
              <w:jc w:val="center"/>
              <w:rPr>
                <w:i/>
                <w:sz w:val="16"/>
                <w:szCs w:val="16"/>
              </w:rPr>
            </w:pPr>
            <w:r w:rsidRPr="00BD40AF">
              <w:rPr>
                <w:i/>
                <w:sz w:val="16"/>
                <w:szCs w:val="16"/>
              </w:rPr>
              <w:t>Tammie McCauley</w:t>
            </w:r>
          </w:p>
        </w:tc>
        <w:tc>
          <w:tcPr>
            <w:tcW w:w="3348" w:type="dxa"/>
          </w:tcPr>
          <w:p w:rsidR="00BD40AF" w:rsidRPr="00BD40AF" w:rsidRDefault="00BD40AF" w:rsidP="0053551F">
            <w:pPr>
              <w:ind w:left="0" w:firstLine="0"/>
              <w:jc w:val="center"/>
              <w:rPr>
                <w:sz w:val="16"/>
                <w:szCs w:val="16"/>
              </w:rPr>
            </w:pPr>
          </w:p>
        </w:tc>
      </w:tr>
      <w:tr w:rsidR="00BD40AF" w:rsidRPr="00BD40AF" w:rsidTr="0053551F">
        <w:tc>
          <w:tcPr>
            <w:tcW w:w="2898" w:type="dxa"/>
          </w:tcPr>
          <w:p w:rsidR="00BD40AF" w:rsidRPr="00BD40AF" w:rsidRDefault="00BD40AF" w:rsidP="0053551F">
            <w:pPr>
              <w:ind w:left="0" w:firstLine="0"/>
              <w:jc w:val="center"/>
              <w:rPr>
                <w:i/>
                <w:sz w:val="16"/>
                <w:szCs w:val="16"/>
              </w:rPr>
            </w:pPr>
            <w:r w:rsidRPr="00BD40AF">
              <w:rPr>
                <w:i/>
                <w:sz w:val="16"/>
                <w:szCs w:val="16"/>
              </w:rPr>
              <w:t>Ethan Day</w:t>
            </w:r>
          </w:p>
        </w:tc>
        <w:tc>
          <w:tcPr>
            <w:tcW w:w="3330" w:type="dxa"/>
          </w:tcPr>
          <w:p w:rsidR="00BD40AF" w:rsidRPr="00BD40AF" w:rsidRDefault="00BD40AF" w:rsidP="0053551F">
            <w:pPr>
              <w:ind w:left="0" w:firstLine="0"/>
              <w:jc w:val="center"/>
              <w:rPr>
                <w:i/>
                <w:sz w:val="16"/>
                <w:szCs w:val="16"/>
              </w:rPr>
            </w:pPr>
            <w:r w:rsidRPr="00BD40AF">
              <w:rPr>
                <w:i/>
                <w:sz w:val="16"/>
                <w:szCs w:val="16"/>
              </w:rPr>
              <w:t>Scott Youngs</w:t>
            </w:r>
          </w:p>
        </w:tc>
        <w:tc>
          <w:tcPr>
            <w:tcW w:w="3348" w:type="dxa"/>
          </w:tcPr>
          <w:p w:rsidR="00BD40AF" w:rsidRPr="00BD40AF" w:rsidRDefault="00BD40AF" w:rsidP="0053551F">
            <w:pPr>
              <w:ind w:left="0" w:firstLine="0"/>
              <w:jc w:val="center"/>
              <w:rPr>
                <w:sz w:val="16"/>
                <w:szCs w:val="16"/>
              </w:rPr>
            </w:pPr>
          </w:p>
        </w:tc>
      </w:tr>
      <w:tr w:rsidR="00BD40AF" w:rsidRPr="00BD40AF" w:rsidTr="0053551F">
        <w:tc>
          <w:tcPr>
            <w:tcW w:w="2898" w:type="dxa"/>
          </w:tcPr>
          <w:p w:rsidR="00BD40AF" w:rsidRPr="00BD40AF" w:rsidRDefault="00BD40AF" w:rsidP="0053551F">
            <w:pPr>
              <w:ind w:left="0" w:firstLine="0"/>
              <w:jc w:val="center"/>
              <w:rPr>
                <w:sz w:val="16"/>
                <w:szCs w:val="16"/>
              </w:rPr>
            </w:pPr>
          </w:p>
        </w:tc>
        <w:tc>
          <w:tcPr>
            <w:tcW w:w="3330" w:type="dxa"/>
          </w:tcPr>
          <w:p w:rsidR="00BD40AF" w:rsidRPr="00BD40AF" w:rsidRDefault="00BD40AF" w:rsidP="0053551F">
            <w:pPr>
              <w:ind w:left="0" w:firstLine="0"/>
              <w:jc w:val="center"/>
              <w:rPr>
                <w:sz w:val="16"/>
                <w:szCs w:val="16"/>
              </w:rPr>
            </w:pPr>
          </w:p>
        </w:tc>
        <w:tc>
          <w:tcPr>
            <w:tcW w:w="3348" w:type="dxa"/>
          </w:tcPr>
          <w:p w:rsidR="00BD40AF" w:rsidRPr="00BD40AF" w:rsidRDefault="00BD40AF" w:rsidP="0053551F">
            <w:pPr>
              <w:ind w:left="0" w:firstLine="0"/>
              <w:jc w:val="center"/>
              <w:rPr>
                <w:sz w:val="16"/>
                <w:szCs w:val="16"/>
              </w:rPr>
            </w:pPr>
          </w:p>
        </w:tc>
      </w:tr>
      <w:tr w:rsidR="00BD40AF" w:rsidRPr="00BD40AF" w:rsidTr="0053551F">
        <w:tc>
          <w:tcPr>
            <w:tcW w:w="2898" w:type="dxa"/>
          </w:tcPr>
          <w:p w:rsidR="00BD40AF" w:rsidRPr="00BD40AF" w:rsidRDefault="00BD40AF" w:rsidP="0053551F">
            <w:pPr>
              <w:ind w:left="0" w:firstLine="0"/>
              <w:jc w:val="center"/>
              <w:rPr>
                <w:sz w:val="16"/>
                <w:szCs w:val="16"/>
                <w:u w:val="single"/>
              </w:rPr>
            </w:pPr>
            <w:r w:rsidRPr="00BD40AF">
              <w:rPr>
                <w:sz w:val="16"/>
                <w:szCs w:val="16"/>
                <w:u w:val="single"/>
              </w:rPr>
              <w:t>Sabbatical</w:t>
            </w:r>
          </w:p>
        </w:tc>
        <w:tc>
          <w:tcPr>
            <w:tcW w:w="3330" w:type="dxa"/>
          </w:tcPr>
          <w:p w:rsidR="00BD40AF" w:rsidRPr="00BD40AF" w:rsidRDefault="00BD40AF" w:rsidP="0053551F">
            <w:pPr>
              <w:ind w:left="0" w:firstLine="0"/>
              <w:jc w:val="center"/>
              <w:rPr>
                <w:sz w:val="16"/>
                <w:szCs w:val="16"/>
              </w:rPr>
            </w:pPr>
          </w:p>
        </w:tc>
        <w:tc>
          <w:tcPr>
            <w:tcW w:w="3348" w:type="dxa"/>
          </w:tcPr>
          <w:p w:rsidR="00BD40AF" w:rsidRPr="00BD40AF" w:rsidRDefault="00BD40AF" w:rsidP="0053551F">
            <w:pPr>
              <w:ind w:left="0" w:firstLine="0"/>
              <w:jc w:val="center"/>
              <w:rPr>
                <w:sz w:val="16"/>
                <w:szCs w:val="16"/>
              </w:rPr>
            </w:pPr>
          </w:p>
        </w:tc>
      </w:tr>
      <w:tr w:rsidR="00BD40AF" w:rsidRPr="00BD40AF" w:rsidTr="0053551F">
        <w:tc>
          <w:tcPr>
            <w:tcW w:w="2898" w:type="dxa"/>
          </w:tcPr>
          <w:p w:rsidR="00BD40AF" w:rsidRPr="00BD40AF" w:rsidRDefault="00BD40AF" w:rsidP="0053551F">
            <w:pPr>
              <w:ind w:left="0" w:firstLine="0"/>
              <w:jc w:val="center"/>
              <w:rPr>
                <w:sz w:val="16"/>
                <w:szCs w:val="16"/>
              </w:rPr>
            </w:pPr>
          </w:p>
        </w:tc>
        <w:tc>
          <w:tcPr>
            <w:tcW w:w="3330" w:type="dxa"/>
          </w:tcPr>
          <w:p w:rsidR="00BD40AF" w:rsidRPr="00BD40AF" w:rsidRDefault="00BD40AF" w:rsidP="0053551F">
            <w:pPr>
              <w:ind w:left="0" w:firstLine="0"/>
              <w:jc w:val="center"/>
              <w:rPr>
                <w:sz w:val="16"/>
                <w:szCs w:val="16"/>
              </w:rPr>
            </w:pPr>
          </w:p>
        </w:tc>
        <w:tc>
          <w:tcPr>
            <w:tcW w:w="3348" w:type="dxa"/>
          </w:tcPr>
          <w:p w:rsidR="00BD40AF" w:rsidRPr="00BD40AF" w:rsidRDefault="00BD40AF" w:rsidP="0053551F">
            <w:pPr>
              <w:ind w:left="0" w:firstLine="0"/>
              <w:jc w:val="center"/>
              <w:rPr>
                <w:sz w:val="16"/>
                <w:szCs w:val="16"/>
              </w:rPr>
            </w:pPr>
          </w:p>
        </w:tc>
      </w:tr>
      <w:tr w:rsidR="00BD40AF" w:rsidRPr="00BD40AF" w:rsidTr="0053551F">
        <w:tc>
          <w:tcPr>
            <w:tcW w:w="2898" w:type="dxa"/>
          </w:tcPr>
          <w:p w:rsidR="00BD40AF" w:rsidRPr="00BD40AF" w:rsidRDefault="00BD40AF" w:rsidP="0053551F">
            <w:pPr>
              <w:ind w:left="0" w:firstLine="0"/>
              <w:jc w:val="center"/>
              <w:rPr>
                <w:sz w:val="16"/>
                <w:szCs w:val="16"/>
              </w:rPr>
            </w:pPr>
            <w:r w:rsidRPr="00BD40AF">
              <w:rPr>
                <w:i/>
                <w:sz w:val="16"/>
                <w:szCs w:val="16"/>
              </w:rPr>
              <w:t>Karen Hendershott</w:t>
            </w:r>
          </w:p>
        </w:tc>
        <w:tc>
          <w:tcPr>
            <w:tcW w:w="3330" w:type="dxa"/>
          </w:tcPr>
          <w:p w:rsidR="00BD40AF" w:rsidRPr="00BD40AF" w:rsidRDefault="00BD40AF" w:rsidP="0053551F">
            <w:pPr>
              <w:ind w:left="0" w:firstLine="0"/>
              <w:jc w:val="center"/>
              <w:rPr>
                <w:sz w:val="16"/>
                <w:szCs w:val="16"/>
              </w:rPr>
            </w:pPr>
          </w:p>
        </w:tc>
        <w:tc>
          <w:tcPr>
            <w:tcW w:w="3348" w:type="dxa"/>
          </w:tcPr>
          <w:p w:rsidR="00BD40AF" w:rsidRPr="00BD40AF" w:rsidRDefault="00BD40AF" w:rsidP="0053551F">
            <w:pPr>
              <w:ind w:left="0" w:firstLine="0"/>
              <w:jc w:val="center"/>
              <w:rPr>
                <w:sz w:val="16"/>
                <w:szCs w:val="16"/>
              </w:rPr>
            </w:pPr>
          </w:p>
        </w:tc>
      </w:tr>
      <w:tr w:rsidR="00BD40AF" w:rsidRPr="00BD40AF" w:rsidTr="0053551F">
        <w:tc>
          <w:tcPr>
            <w:tcW w:w="2898" w:type="dxa"/>
          </w:tcPr>
          <w:p w:rsidR="00BD40AF" w:rsidRPr="00BD40AF" w:rsidRDefault="00BD40AF" w:rsidP="0053551F">
            <w:pPr>
              <w:ind w:left="0" w:firstLine="0"/>
              <w:jc w:val="center"/>
              <w:rPr>
                <w:sz w:val="16"/>
                <w:szCs w:val="16"/>
              </w:rPr>
            </w:pPr>
            <w:r w:rsidRPr="00BD40AF">
              <w:rPr>
                <w:i/>
                <w:sz w:val="16"/>
                <w:szCs w:val="16"/>
              </w:rPr>
              <w:t>Tammie McCauley</w:t>
            </w:r>
          </w:p>
        </w:tc>
        <w:tc>
          <w:tcPr>
            <w:tcW w:w="3330" w:type="dxa"/>
          </w:tcPr>
          <w:p w:rsidR="00BD40AF" w:rsidRPr="00BD40AF" w:rsidRDefault="00BD40AF" w:rsidP="0053551F">
            <w:pPr>
              <w:ind w:left="0" w:firstLine="0"/>
              <w:jc w:val="center"/>
              <w:rPr>
                <w:b/>
                <w:sz w:val="16"/>
                <w:szCs w:val="16"/>
              </w:rPr>
            </w:pPr>
          </w:p>
        </w:tc>
        <w:tc>
          <w:tcPr>
            <w:tcW w:w="3348" w:type="dxa"/>
          </w:tcPr>
          <w:p w:rsidR="00BD40AF" w:rsidRPr="00BD40AF" w:rsidRDefault="00BD40AF" w:rsidP="0053551F">
            <w:pPr>
              <w:ind w:left="0" w:firstLine="0"/>
              <w:jc w:val="center"/>
              <w:rPr>
                <w:b/>
                <w:sz w:val="16"/>
                <w:szCs w:val="16"/>
              </w:rPr>
            </w:pPr>
          </w:p>
        </w:tc>
      </w:tr>
      <w:tr w:rsidR="00BD40AF" w:rsidRPr="00BD40AF" w:rsidTr="0053551F">
        <w:tc>
          <w:tcPr>
            <w:tcW w:w="2898" w:type="dxa"/>
          </w:tcPr>
          <w:p w:rsidR="00BD40AF" w:rsidRPr="00BD40AF" w:rsidRDefault="00BD40AF" w:rsidP="0053551F">
            <w:pPr>
              <w:ind w:left="0" w:firstLine="0"/>
              <w:jc w:val="center"/>
              <w:rPr>
                <w:i/>
                <w:sz w:val="16"/>
                <w:szCs w:val="16"/>
              </w:rPr>
            </w:pPr>
            <w:r w:rsidRPr="00BD40AF">
              <w:rPr>
                <w:i/>
                <w:sz w:val="16"/>
                <w:szCs w:val="16"/>
              </w:rPr>
              <w:t>Ethan Day</w:t>
            </w:r>
          </w:p>
        </w:tc>
        <w:tc>
          <w:tcPr>
            <w:tcW w:w="3330" w:type="dxa"/>
          </w:tcPr>
          <w:p w:rsidR="00BD40AF" w:rsidRPr="00BD40AF" w:rsidRDefault="00BD40AF" w:rsidP="0053551F">
            <w:pPr>
              <w:ind w:left="0" w:firstLine="0"/>
              <w:jc w:val="center"/>
              <w:rPr>
                <w:b/>
                <w:sz w:val="16"/>
                <w:szCs w:val="16"/>
              </w:rPr>
            </w:pPr>
          </w:p>
        </w:tc>
        <w:tc>
          <w:tcPr>
            <w:tcW w:w="3348" w:type="dxa"/>
          </w:tcPr>
          <w:p w:rsidR="00BD40AF" w:rsidRPr="00BD40AF" w:rsidRDefault="00BD40AF" w:rsidP="0053551F">
            <w:pPr>
              <w:ind w:left="0" w:firstLine="0"/>
              <w:jc w:val="center"/>
              <w:rPr>
                <w:b/>
                <w:sz w:val="16"/>
                <w:szCs w:val="16"/>
              </w:rPr>
            </w:pPr>
          </w:p>
        </w:tc>
      </w:tr>
      <w:tr w:rsidR="00BD40AF" w:rsidRPr="00BD40AF" w:rsidTr="0053551F">
        <w:tc>
          <w:tcPr>
            <w:tcW w:w="2898" w:type="dxa"/>
          </w:tcPr>
          <w:p w:rsidR="00BD40AF" w:rsidRPr="00BD40AF" w:rsidRDefault="00BD40AF" w:rsidP="0053551F">
            <w:pPr>
              <w:ind w:left="0" w:firstLine="0"/>
              <w:jc w:val="center"/>
              <w:rPr>
                <w:b/>
                <w:sz w:val="16"/>
                <w:szCs w:val="16"/>
              </w:rPr>
            </w:pPr>
          </w:p>
        </w:tc>
        <w:tc>
          <w:tcPr>
            <w:tcW w:w="3330" w:type="dxa"/>
          </w:tcPr>
          <w:p w:rsidR="00BD40AF" w:rsidRPr="00BD40AF" w:rsidRDefault="00BD40AF" w:rsidP="0053551F">
            <w:pPr>
              <w:ind w:left="0" w:firstLine="0"/>
              <w:jc w:val="center"/>
              <w:rPr>
                <w:b/>
                <w:sz w:val="16"/>
                <w:szCs w:val="16"/>
              </w:rPr>
            </w:pPr>
          </w:p>
        </w:tc>
        <w:tc>
          <w:tcPr>
            <w:tcW w:w="3348" w:type="dxa"/>
          </w:tcPr>
          <w:p w:rsidR="00BD40AF" w:rsidRPr="00BD40AF" w:rsidRDefault="00BD40AF" w:rsidP="0053551F">
            <w:pPr>
              <w:ind w:left="0" w:firstLine="0"/>
              <w:jc w:val="center"/>
              <w:rPr>
                <w:b/>
                <w:sz w:val="16"/>
                <w:szCs w:val="16"/>
              </w:rPr>
            </w:pPr>
          </w:p>
        </w:tc>
      </w:tr>
    </w:tbl>
    <w:p w:rsidR="00CF1BBB" w:rsidRDefault="00CF1BBB" w:rsidP="00C160AA">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A6B70" w:rsidRDefault="00AB5116" w:rsidP="00AA6B70">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00AA6B70">
        <w:rPr>
          <w:rFonts w:ascii="Times New Roman" w:eastAsia="Times New Roman" w:hAnsi="Times New Roman" w:cs="Times New Roman"/>
          <w:sz w:val="24"/>
          <w:szCs w:val="24"/>
        </w:rPr>
        <w:t>Resignation(s)</w:t>
      </w:r>
    </w:p>
    <w:p w:rsidR="00AA6B70" w:rsidRPr="00940865" w:rsidRDefault="00AA6B70" w:rsidP="00AA6B70">
      <w:pPr>
        <w:pStyle w:val="ListParagraph"/>
        <w:numPr>
          <w:ilvl w:val="1"/>
          <w:numId w:val="22"/>
        </w:numPr>
        <w:tabs>
          <w:tab w:val="left" w:pos="720"/>
          <w:tab w:val="left" w:pos="1440"/>
          <w:tab w:val="left" w:pos="2880"/>
          <w:tab w:val="left" w:pos="3705"/>
        </w:tabs>
        <w:spacing w:after="0" w:line="240" w:lineRule="auto"/>
        <w:rPr>
          <w:rFonts w:ascii="Times New Roman" w:eastAsia="Times New Roman" w:hAnsi="Times New Roman" w:cs="Times New Roman"/>
          <w:sz w:val="24"/>
          <w:szCs w:val="24"/>
        </w:rPr>
      </w:pPr>
      <w:r w:rsidRPr="00940865">
        <w:rPr>
          <w:rFonts w:ascii="Times New Roman" w:eastAsia="Times New Roman" w:hAnsi="Times New Roman" w:cs="Times New Roman"/>
          <w:sz w:val="24"/>
          <w:szCs w:val="24"/>
        </w:rPr>
        <w:t>Mr. Tom Fargo</w:t>
      </w:r>
      <w:r>
        <w:rPr>
          <w:rFonts w:ascii="Times New Roman" w:eastAsia="Times New Roman" w:hAnsi="Times New Roman" w:cs="Times New Roman"/>
          <w:sz w:val="24"/>
          <w:szCs w:val="24"/>
        </w:rPr>
        <w:t>, HVAC Tech.,</w:t>
      </w:r>
      <w:r w:rsidRPr="00940865">
        <w:rPr>
          <w:rFonts w:ascii="Times New Roman" w:eastAsia="Times New Roman" w:hAnsi="Times New Roman" w:cs="Times New Roman"/>
          <w:sz w:val="24"/>
          <w:szCs w:val="24"/>
        </w:rPr>
        <w:t xml:space="preserve"> effective </w:t>
      </w:r>
      <w:r w:rsidR="008707FB">
        <w:rPr>
          <w:rFonts w:ascii="Times New Roman" w:eastAsia="Times New Roman" w:hAnsi="Times New Roman" w:cs="Times New Roman"/>
          <w:sz w:val="24"/>
          <w:szCs w:val="24"/>
        </w:rPr>
        <w:t>July</w:t>
      </w:r>
      <w:r w:rsidRPr="00940865">
        <w:rPr>
          <w:rFonts w:ascii="Times New Roman" w:eastAsia="Times New Roman" w:hAnsi="Times New Roman" w:cs="Times New Roman"/>
          <w:sz w:val="24"/>
          <w:szCs w:val="24"/>
        </w:rPr>
        <w:t xml:space="preserve"> 17, 2015</w:t>
      </w:r>
    </w:p>
    <w:p w:rsidR="00AA6B70" w:rsidRDefault="00AA6B70" w:rsidP="001A1783">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p>
    <w:p w:rsidR="00AA6B70" w:rsidRDefault="00AA6B70" w:rsidP="00AA6B70">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Abolishment(s)</w:t>
      </w:r>
    </w:p>
    <w:p w:rsidR="00AA6B70" w:rsidRPr="00AA6B70" w:rsidRDefault="00AA6B70" w:rsidP="00AA6B70">
      <w:pPr>
        <w:pStyle w:val="ListParagraph"/>
        <w:numPr>
          <w:ilvl w:val="0"/>
          <w:numId w:val="25"/>
        </w:numPr>
        <w:tabs>
          <w:tab w:val="left" w:pos="720"/>
          <w:tab w:val="left" w:pos="1440"/>
          <w:tab w:val="left" w:pos="2880"/>
          <w:tab w:val="left" w:pos="3705"/>
        </w:tabs>
        <w:spacing w:after="0" w:line="240" w:lineRule="auto"/>
        <w:rPr>
          <w:rFonts w:ascii="Times New Roman" w:eastAsia="Times New Roman" w:hAnsi="Times New Roman" w:cs="Times New Roman"/>
          <w:sz w:val="24"/>
          <w:szCs w:val="24"/>
        </w:rPr>
      </w:pPr>
      <w:r w:rsidRPr="00AA6B70">
        <w:rPr>
          <w:rFonts w:ascii="Times New Roman" w:eastAsia="Times New Roman" w:hAnsi="Times New Roman" w:cs="Times New Roman"/>
          <w:sz w:val="24"/>
          <w:szCs w:val="24"/>
        </w:rPr>
        <w:t>Decrease Technology Teacher position from 1.0 FTE to .8 FTE</w:t>
      </w:r>
    </w:p>
    <w:p w:rsidR="00AA6B70" w:rsidRPr="00AA6B70" w:rsidRDefault="00AA6B70" w:rsidP="00AA6B70">
      <w:pPr>
        <w:tabs>
          <w:tab w:val="left" w:pos="720"/>
          <w:tab w:val="left" w:pos="1440"/>
          <w:tab w:val="left" w:pos="2880"/>
          <w:tab w:val="left" w:pos="3705"/>
        </w:tabs>
        <w:spacing w:after="0" w:line="240" w:lineRule="auto"/>
        <w:ind w:left="1440" w:hanging="720"/>
        <w:rPr>
          <w:rFonts w:ascii="Times New Roman" w:eastAsia="Times New Roman" w:hAnsi="Times New Roman" w:cs="Times New Roman"/>
          <w:i/>
          <w:sz w:val="16"/>
          <w:szCs w:val="16"/>
        </w:rPr>
      </w:pPr>
      <w:r>
        <w:rPr>
          <w:rFonts w:ascii="Times New Roman" w:eastAsia="Times New Roman" w:hAnsi="Times New Roman" w:cs="Times New Roman"/>
          <w:sz w:val="24"/>
          <w:szCs w:val="24"/>
        </w:rPr>
        <w:tab/>
      </w:r>
      <w:r w:rsidRPr="00AA6B70">
        <w:rPr>
          <w:rFonts w:ascii="Times New Roman" w:eastAsia="Times New Roman" w:hAnsi="Times New Roman" w:cs="Times New Roman"/>
          <w:i/>
          <w:sz w:val="16"/>
          <w:szCs w:val="16"/>
        </w:rPr>
        <w:t>(</w:t>
      </w:r>
      <w:proofErr w:type="gramStart"/>
      <w:r w:rsidRPr="00AA6B70">
        <w:rPr>
          <w:rFonts w:ascii="Times New Roman" w:eastAsia="Times New Roman" w:hAnsi="Times New Roman" w:cs="Times New Roman"/>
          <w:i/>
          <w:sz w:val="16"/>
          <w:szCs w:val="16"/>
        </w:rPr>
        <w:t>this</w:t>
      </w:r>
      <w:proofErr w:type="gramEnd"/>
      <w:r w:rsidRPr="00AA6B70">
        <w:rPr>
          <w:rFonts w:ascii="Times New Roman" w:eastAsia="Times New Roman" w:hAnsi="Times New Roman" w:cs="Times New Roman"/>
          <w:i/>
          <w:sz w:val="16"/>
          <w:szCs w:val="16"/>
        </w:rPr>
        <w:t xml:space="preserve"> position was increased from .4 FTE to 1.0 FTE in June)</w:t>
      </w:r>
    </w:p>
    <w:p w:rsidR="000855AA" w:rsidRDefault="000855AA" w:rsidP="001A1783">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p>
    <w:p w:rsidR="00E018BA" w:rsidRDefault="00AA6B70" w:rsidP="001A1783">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855AA">
        <w:rPr>
          <w:rFonts w:ascii="Times New Roman" w:eastAsia="Times New Roman" w:hAnsi="Times New Roman" w:cs="Times New Roman"/>
          <w:sz w:val="24"/>
          <w:szCs w:val="24"/>
        </w:rPr>
        <w:t>.</w:t>
      </w:r>
      <w:r w:rsidR="000855AA">
        <w:rPr>
          <w:rFonts w:ascii="Times New Roman" w:eastAsia="Times New Roman" w:hAnsi="Times New Roman" w:cs="Times New Roman"/>
          <w:sz w:val="24"/>
          <w:szCs w:val="24"/>
        </w:rPr>
        <w:tab/>
      </w:r>
      <w:r w:rsidR="00E018BA">
        <w:rPr>
          <w:rFonts w:ascii="Times New Roman" w:eastAsia="Times New Roman" w:hAnsi="Times New Roman" w:cs="Times New Roman"/>
          <w:sz w:val="24"/>
          <w:szCs w:val="24"/>
        </w:rPr>
        <w:t>Create Position</w:t>
      </w:r>
      <w:r>
        <w:rPr>
          <w:rFonts w:ascii="Times New Roman" w:eastAsia="Times New Roman" w:hAnsi="Times New Roman" w:cs="Times New Roman"/>
          <w:sz w:val="24"/>
          <w:szCs w:val="24"/>
        </w:rPr>
        <w:t>(s)</w:t>
      </w:r>
    </w:p>
    <w:p w:rsidR="00E018BA" w:rsidRPr="00940865" w:rsidRDefault="00E018BA" w:rsidP="00940865">
      <w:pPr>
        <w:pStyle w:val="ListParagraph"/>
        <w:numPr>
          <w:ilvl w:val="1"/>
          <w:numId w:val="23"/>
        </w:numPr>
        <w:tabs>
          <w:tab w:val="left" w:pos="720"/>
          <w:tab w:val="left" w:pos="1440"/>
          <w:tab w:val="left" w:pos="2880"/>
          <w:tab w:val="left" w:pos="3705"/>
        </w:tabs>
        <w:spacing w:after="0" w:line="240" w:lineRule="auto"/>
        <w:rPr>
          <w:rFonts w:ascii="Times New Roman" w:eastAsia="Times New Roman" w:hAnsi="Times New Roman" w:cs="Times New Roman"/>
          <w:sz w:val="24"/>
          <w:szCs w:val="24"/>
        </w:rPr>
      </w:pPr>
      <w:r w:rsidRPr="00940865">
        <w:rPr>
          <w:rFonts w:ascii="Times New Roman" w:eastAsia="Times New Roman" w:hAnsi="Times New Roman" w:cs="Times New Roman"/>
          <w:sz w:val="24"/>
          <w:szCs w:val="24"/>
        </w:rPr>
        <w:t>Increase Physical Education Teacher position from .8 FTE to 1.0 FTE.</w:t>
      </w:r>
    </w:p>
    <w:p w:rsidR="00E018BA" w:rsidRPr="00940865" w:rsidRDefault="00E018BA" w:rsidP="00940865">
      <w:pPr>
        <w:tabs>
          <w:tab w:val="left" w:pos="720"/>
          <w:tab w:val="left" w:pos="1440"/>
          <w:tab w:val="left" w:pos="2880"/>
          <w:tab w:val="left" w:pos="3705"/>
        </w:tabs>
        <w:spacing w:after="0" w:line="240" w:lineRule="auto"/>
        <w:ind w:left="1440"/>
        <w:rPr>
          <w:rFonts w:ascii="Times New Roman" w:eastAsia="Times New Roman" w:hAnsi="Times New Roman" w:cs="Times New Roman"/>
          <w:i/>
          <w:sz w:val="16"/>
          <w:szCs w:val="16"/>
        </w:rPr>
      </w:pPr>
      <w:r w:rsidRPr="00940865">
        <w:rPr>
          <w:rFonts w:ascii="Times New Roman" w:eastAsia="Times New Roman" w:hAnsi="Times New Roman" w:cs="Times New Roman"/>
          <w:i/>
          <w:sz w:val="16"/>
          <w:szCs w:val="16"/>
        </w:rPr>
        <w:t>(</w:t>
      </w:r>
      <w:proofErr w:type="gramStart"/>
      <w:r w:rsidRPr="00940865">
        <w:rPr>
          <w:rFonts w:ascii="Times New Roman" w:eastAsia="Times New Roman" w:hAnsi="Times New Roman" w:cs="Times New Roman"/>
          <w:i/>
          <w:sz w:val="16"/>
          <w:szCs w:val="16"/>
        </w:rPr>
        <w:t>this</w:t>
      </w:r>
      <w:proofErr w:type="gramEnd"/>
      <w:r w:rsidRPr="00940865">
        <w:rPr>
          <w:rFonts w:ascii="Times New Roman" w:eastAsia="Times New Roman" w:hAnsi="Times New Roman" w:cs="Times New Roman"/>
          <w:i/>
          <w:sz w:val="16"/>
          <w:szCs w:val="16"/>
        </w:rPr>
        <w:t xml:space="preserve"> position was increased from .4 FTE to .8 FTE in June.)</w:t>
      </w:r>
    </w:p>
    <w:p w:rsidR="00E018BA" w:rsidRDefault="00E018BA" w:rsidP="00940865">
      <w:pPr>
        <w:tabs>
          <w:tab w:val="left" w:pos="720"/>
          <w:tab w:val="left" w:pos="1440"/>
          <w:tab w:val="left" w:pos="2880"/>
          <w:tab w:val="left" w:pos="3705"/>
        </w:tabs>
        <w:spacing w:after="0" w:line="240" w:lineRule="auto"/>
        <w:ind w:left="720"/>
        <w:rPr>
          <w:rFonts w:ascii="Times New Roman" w:eastAsia="Times New Roman" w:hAnsi="Times New Roman" w:cs="Times New Roman"/>
          <w:sz w:val="24"/>
          <w:szCs w:val="24"/>
        </w:rPr>
      </w:pPr>
    </w:p>
    <w:p w:rsidR="00644AF5" w:rsidRDefault="00AA6B70" w:rsidP="001A1783">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018BA">
        <w:rPr>
          <w:rFonts w:ascii="Times New Roman" w:eastAsia="Times New Roman" w:hAnsi="Times New Roman" w:cs="Times New Roman"/>
          <w:sz w:val="24"/>
          <w:szCs w:val="24"/>
        </w:rPr>
        <w:t>.</w:t>
      </w:r>
      <w:r w:rsidR="00E018BA">
        <w:rPr>
          <w:rFonts w:ascii="Times New Roman" w:eastAsia="Times New Roman" w:hAnsi="Times New Roman" w:cs="Times New Roman"/>
          <w:sz w:val="24"/>
          <w:szCs w:val="24"/>
        </w:rPr>
        <w:tab/>
      </w:r>
      <w:r w:rsidR="00D25CC1">
        <w:rPr>
          <w:rFonts w:ascii="Times New Roman" w:eastAsia="Times New Roman" w:hAnsi="Times New Roman" w:cs="Times New Roman"/>
          <w:sz w:val="24"/>
          <w:szCs w:val="24"/>
        </w:rPr>
        <w:t>Appointment(s)</w:t>
      </w:r>
    </w:p>
    <w:p w:rsidR="00D25CC1" w:rsidRDefault="00D25CC1" w:rsidP="001A1783">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D1327" w:rsidRDefault="008D1327" w:rsidP="001A1783">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sidRPr="008D1327">
        <w:rPr>
          <w:rFonts w:ascii="Times New Roman" w:eastAsia="Times New Roman" w:hAnsi="Times New Roman" w:cs="Times New Roman"/>
          <w:sz w:val="24"/>
          <w:szCs w:val="24"/>
        </w:rPr>
        <w:t>Appoint BOE member to Sick Bank Cmte.</w:t>
      </w:r>
      <w:r w:rsidR="00E018BA">
        <w:rPr>
          <w:rFonts w:ascii="Times New Roman" w:eastAsia="Times New Roman" w:hAnsi="Times New Roman" w:cs="Times New Roman"/>
          <w:sz w:val="24"/>
          <w:szCs w:val="24"/>
        </w:rPr>
        <w:t xml:space="preserve"> – Ethan Day</w:t>
      </w:r>
    </w:p>
    <w:p w:rsidR="00684964" w:rsidRDefault="00684964" w:rsidP="001A1783">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p>
    <w:p w:rsidR="00684964" w:rsidRDefault="00684964" w:rsidP="001A1783">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Appoint Temporary CSE/CPSE Chair – Timothy Calice - Effective July 15, 2015 until such time </w:t>
      </w:r>
    </w:p>
    <w:p w:rsidR="00684964" w:rsidRDefault="00684964" w:rsidP="001A1783">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a permanent CSE/CPSE Chairperson is appointed.</w:t>
      </w:r>
    </w:p>
    <w:p w:rsidR="00940865" w:rsidRDefault="00940865" w:rsidP="001A1783">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p>
    <w:p w:rsidR="00940865" w:rsidRDefault="00940865" w:rsidP="00940865">
      <w:pPr>
        <w:tabs>
          <w:tab w:val="left" w:pos="720"/>
          <w:tab w:val="left" w:pos="2880"/>
          <w:tab w:val="left" w:pos="3705"/>
        </w:tabs>
        <w:spacing w:after="0" w:line="240" w:lineRule="auto"/>
        <w:ind w:left="720" w:hanging="720"/>
        <w:rPr>
          <w:rFonts w:ascii="Arial" w:hAnsi="Arial" w:cs="Arial"/>
          <w:i/>
          <w:iCs/>
          <w:sz w:val="20"/>
          <w:szCs w:val="20"/>
        </w:rPr>
      </w:pPr>
      <w:r>
        <w:rPr>
          <w:rFonts w:ascii="Times New Roman" w:eastAsia="Times New Roman" w:hAnsi="Times New Roman" w:cs="Times New Roman"/>
          <w:sz w:val="24"/>
          <w:szCs w:val="24"/>
        </w:rPr>
        <w:tab/>
        <w:t xml:space="preserve">Teacher Appointments – Effective September 1, 2015 </w:t>
      </w:r>
    </w:p>
    <w:p w:rsidR="007600A3" w:rsidRDefault="007600A3" w:rsidP="00F20E16">
      <w:pPr>
        <w:spacing w:before="100" w:after="100"/>
        <w:ind w:left="780" w:right="187"/>
        <w:contextualSpacing/>
        <w:rPr>
          <w:rFonts w:ascii="Arial" w:hAnsi="Arial" w:cs="Arial"/>
          <w:b/>
          <w:i/>
          <w:iCs/>
          <w:sz w:val="20"/>
          <w:szCs w:val="20"/>
        </w:rPr>
      </w:pPr>
    </w:p>
    <w:p w:rsidR="00F20E16" w:rsidRDefault="002222B6" w:rsidP="00F20E16">
      <w:pPr>
        <w:spacing w:before="100" w:after="100"/>
        <w:ind w:left="780" w:right="187"/>
        <w:contextualSpacing/>
        <w:rPr>
          <w:rFonts w:ascii="Arial" w:hAnsi="Arial" w:cs="Arial"/>
          <w:b/>
          <w:i/>
          <w:iCs/>
          <w:sz w:val="20"/>
          <w:szCs w:val="20"/>
        </w:rPr>
      </w:pPr>
      <w:r>
        <w:rPr>
          <w:rFonts w:ascii="Arial" w:hAnsi="Arial" w:cs="Arial"/>
          <w:b/>
          <w:i/>
          <w:iCs/>
          <w:sz w:val="20"/>
          <w:szCs w:val="20"/>
          <w:u w:val="single"/>
        </w:rPr>
        <w:t>*</w:t>
      </w:r>
      <w:r w:rsidR="007600A3" w:rsidRPr="007600A3">
        <w:rPr>
          <w:rFonts w:ascii="Arial" w:hAnsi="Arial" w:cs="Arial"/>
          <w:b/>
          <w:i/>
          <w:iCs/>
          <w:sz w:val="20"/>
          <w:szCs w:val="20"/>
          <w:u w:val="single"/>
        </w:rPr>
        <w:t>Four Year Probationary Appointments</w:t>
      </w:r>
      <w:r w:rsidR="007600A3">
        <w:rPr>
          <w:rFonts w:ascii="Arial" w:hAnsi="Arial" w:cs="Arial"/>
          <w:b/>
          <w:i/>
          <w:iCs/>
          <w:sz w:val="20"/>
          <w:szCs w:val="20"/>
        </w:rPr>
        <w:t xml:space="preserve"> - </w:t>
      </w:r>
      <w:r w:rsidR="00F20E16" w:rsidRPr="00940865">
        <w:rPr>
          <w:rFonts w:ascii="Arial" w:hAnsi="Arial" w:cs="Arial"/>
          <w:b/>
          <w:i/>
          <w:iCs/>
          <w:sz w:val="20"/>
          <w:szCs w:val="20"/>
        </w:rPr>
        <w:t>This expiration date is tentative and conditional only.  Except to the extent required by the applicable provisions of Section 3012 of the Education Law, in order to be granted tenure the teacher must receive composite or overall annual professional performance review ratings pursuant to Section 3012-c and/or 3012-d of the Education Law of either effective or highly effective in at least three (3) of the four (4) preceding years, and if the teacher receives an ineffective composite or overall rating in the final year of the probationary period the teacher shall not be eligible for tenure at that time.</w:t>
      </w:r>
    </w:p>
    <w:p w:rsidR="007600A3" w:rsidRDefault="007600A3" w:rsidP="00F20E16">
      <w:pPr>
        <w:spacing w:before="100" w:after="100"/>
        <w:ind w:left="780" w:right="187"/>
        <w:contextualSpacing/>
        <w:rPr>
          <w:rFonts w:ascii="Arial" w:hAnsi="Arial" w:cs="Arial"/>
          <w:b/>
          <w:i/>
          <w:iCs/>
          <w:sz w:val="20"/>
          <w:szCs w:val="20"/>
        </w:rPr>
      </w:pPr>
    </w:p>
    <w:p w:rsidR="007600A3" w:rsidRDefault="002222B6" w:rsidP="00F20E16">
      <w:pPr>
        <w:spacing w:before="100" w:after="100"/>
        <w:ind w:left="780" w:right="187"/>
        <w:contextualSpacing/>
        <w:rPr>
          <w:rFonts w:ascii="Arial" w:hAnsi="Arial" w:cs="Arial"/>
          <w:b/>
          <w:i/>
          <w:iCs/>
          <w:sz w:val="20"/>
          <w:szCs w:val="20"/>
        </w:rPr>
      </w:pPr>
      <w:r>
        <w:rPr>
          <w:rFonts w:ascii="Arial" w:hAnsi="Arial" w:cs="Arial"/>
          <w:b/>
          <w:i/>
          <w:iCs/>
          <w:sz w:val="20"/>
          <w:szCs w:val="20"/>
          <w:u w:val="single"/>
        </w:rPr>
        <w:t>**</w:t>
      </w:r>
      <w:r w:rsidR="007600A3" w:rsidRPr="007600A3">
        <w:rPr>
          <w:rFonts w:ascii="Arial" w:hAnsi="Arial" w:cs="Arial"/>
          <w:b/>
          <w:i/>
          <w:iCs/>
          <w:sz w:val="20"/>
          <w:szCs w:val="20"/>
          <w:u w:val="single"/>
        </w:rPr>
        <w:t>Three Year Probationary Appointments</w:t>
      </w:r>
      <w:r w:rsidR="007600A3">
        <w:rPr>
          <w:rFonts w:ascii="Arial" w:hAnsi="Arial" w:cs="Arial"/>
          <w:b/>
          <w:i/>
          <w:iCs/>
          <w:sz w:val="20"/>
          <w:szCs w:val="20"/>
        </w:rPr>
        <w:t xml:space="preserve"> – This expiration date is tentative and conditional only. In order to be granted tenure the teacher must receive composite or overall annual professional performance review ratings pursuant to Section 3012-c and/or 3012-d of the Education Law of either effective or highly effective to the extent required by the applicable provisions of the Education Law, the Rules of the Board of Regents and the Regulations of the commissioner of Education, and if the teacher receives an ineffective composite or overall rating in the final year of the probationary period the teacher shall not be eligible for tenure at that time.</w:t>
      </w:r>
    </w:p>
    <w:p w:rsidR="00A70EDC" w:rsidRDefault="00F97AC5" w:rsidP="001A1783">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97AC5" w:rsidRDefault="00A70EDC" w:rsidP="001A1783">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97AC5">
        <w:rPr>
          <w:rFonts w:ascii="Times New Roman" w:eastAsia="Times New Roman" w:hAnsi="Times New Roman" w:cs="Times New Roman"/>
          <w:sz w:val="24"/>
          <w:szCs w:val="24"/>
        </w:rPr>
        <w:t xml:space="preserve">Upon the recommendation of the Superintendent, </w:t>
      </w:r>
      <w:r w:rsidR="00F97AC5" w:rsidRPr="0064199B">
        <w:rPr>
          <w:rFonts w:ascii="Times New Roman" w:eastAsia="Times New Roman" w:hAnsi="Times New Roman" w:cs="Times New Roman"/>
          <w:b/>
          <w:sz w:val="24"/>
          <w:szCs w:val="24"/>
        </w:rPr>
        <w:t>Dianne Evans</w:t>
      </w:r>
      <w:r w:rsidR="00F97AC5">
        <w:rPr>
          <w:rFonts w:ascii="Times New Roman" w:eastAsia="Times New Roman" w:hAnsi="Times New Roman" w:cs="Times New Roman"/>
          <w:sz w:val="24"/>
          <w:szCs w:val="24"/>
        </w:rPr>
        <w:t xml:space="preserve"> who is certified in Childhood Education, is hereby appointed to a tenured position in the Elementary Education tenure area effective September 1, 2015 and ending on August 31, 2019</w:t>
      </w:r>
      <w:r w:rsidR="002222B6">
        <w:rPr>
          <w:rFonts w:ascii="Times New Roman" w:eastAsia="Times New Roman" w:hAnsi="Times New Roman" w:cs="Times New Roman"/>
          <w:sz w:val="24"/>
          <w:szCs w:val="24"/>
        </w:rPr>
        <w:t>*</w:t>
      </w:r>
      <w:r w:rsidR="00F97AC5">
        <w:rPr>
          <w:rFonts w:ascii="Times New Roman" w:eastAsia="Times New Roman" w:hAnsi="Times New Roman" w:cs="Times New Roman"/>
          <w:sz w:val="24"/>
          <w:szCs w:val="24"/>
        </w:rPr>
        <w:t xml:space="preserve"> providing he/she earns at least three years of composite ratings of effective or highly effective, and does not earn a developing or ineffective composite rating in his/her final year of probation. </w:t>
      </w:r>
    </w:p>
    <w:p w:rsidR="009B02ED" w:rsidRDefault="009B02ED" w:rsidP="001A1783">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p>
    <w:p w:rsidR="009B02ED" w:rsidRDefault="009B02ED" w:rsidP="009B02ED">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Upon the recommendation of the Superintendent, </w:t>
      </w:r>
      <w:r w:rsidRPr="0064199B">
        <w:rPr>
          <w:rFonts w:ascii="Times New Roman" w:eastAsia="Times New Roman" w:hAnsi="Times New Roman" w:cs="Times New Roman"/>
          <w:b/>
          <w:sz w:val="24"/>
          <w:szCs w:val="24"/>
        </w:rPr>
        <w:t>Brendan Eggleston</w:t>
      </w:r>
      <w:r>
        <w:rPr>
          <w:rFonts w:ascii="Times New Roman" w:eastAsia="Times New Roman" w:hAnsi="Times New Roman" w:cs="Times New Roman"/>
          <w:sz w:val="24"/>
          <w:szCs w:val="24"/>
        </w:rPr>
        <w:t xml:space="preserve"> who is certified in Childhood Education, is hereby appointed to a tenured position in the Elementary Education tenure area effective September 1, 2015 and ending on August 31, 2019</w:t>
      </w:r>
      <w:r w:rsidR="002222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providing he/she earns at least three years of composite ratings of effective or highly effective, and does not earn a developing or ineffective composite rating in his/her final year of probation. </w:t>
      </w:r>
    </w:p>
    <w:p w:rsidR="009B02ED" w:rsidRDefault="009B02ED" w:rsidP="009B02ED">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p>
    <w:p w:rsidR="009B02ED" w:rsidRDefault="009B02ED" w:rsidP="009B02ED">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Upon the recommendation of the Superintendent, </w:t>
      </w:r>
      <w:r w:rsidRPr="0064199B">
        <w:rPr>
          <w:rFonts w:ascii="Times New Roman" w:eastAsia="Times New Roman" w:hAnsi="Times New Roman" w:cs="Times New Roman"/>
          <w:b/>
          <w:sz w:val="24"/>
          <w:szCs w:val="24"/>
        </w:rPr>
        <w:t>Christine McCabe</w:t>
      </w:r>
      <w:r>
        <w:rPr>
          <w:rFonts w:ascii="Times New Roman" w:eastAsia="Times New Roman" w:hAnsi="Times New Roman" w:cs="Times New Roman"/>
          <w:sz w:val="24"/>
          <w:szCs w:val="24"/>
        </w:rPr>
        <w:t xml:space="preserve"> who is certified in Physical Education, is hereby appointed to a tenured position in the Physical Education tenure area effective September 1, 2015 and ending on August 31, 2019</w:t>
      </w:r>
      <w:r w:rsidR="002222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providing he/she earns at least three years of composite ratings of effective or highly effective, and does not earn a developing or ineffective composite rating in his/her final year of probation. </w:t>
      </w:r>
    </w:p>
    <w:p w:rsidR="009B02ED" w:rsidRDefault="009B02ED" w:rsidP="009B02ED">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B02ED" w:rsidRDefault="009B02ED" w:rsidP="009B02ED">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Upon the recommendation of the Superintendent, </w:t>
      </w:r>
      <w:r w:rsidRPr="0064199B">
        <w:rPr>
          <w:rFonts w:ascii="Times New Roman" w:eastAsia="Times New Roman" w:hAnsi="Times New Roman" w:cs="Times New Roman"/>
          <w:b/>
          <w:sz w:val="24"/>
          <w:szCs w:val="24"/>
        </w:rPr>
        <w:t>Jessica Fish</w:t>
      </w:r>
      <w:r>
        <w:rPr>
          <w:rFonts w:ascii="Times New Roman" w:eastAsia="Times New Roman" w:hAnsi="Times New Roman" w:cs="Times New Roman"/>
          <w:sz w:val="24"/>
          <w:szCs w:val="24"/>
        </w:rPr>
        <w:t xml:space="preserve"> who is certified in French 7-12, is hereby appointed to a tenured position in the Foreign Language tenure area effective September 1, 2015 and ending on August 31, 2019</w:t>
      </w:r>
      <w:r w:rsidR="002222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providing he/she earns at least three years of composite ratings of effective or highly effective, and does not earn a developing or ineffective composite rating in his/her final year of probation. </w:t>
      </w:r>
    </w:p>
    <w:p w:rsidR="009B02ED" w:rsidRDefault="009B02ED" w:rsidP="009B02ED">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p>
    <w:p w:rsidR="009B02ED" w:rsidRDefault="009B02ED" w:rsidP="009B02ED">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Upon the recommendation of the Superintendent, </w:t>
      </w:r>
      <w:r w:rsidRPr="0064199B">
        <w:rPr>
          <w:rFonts w:ascii="Times New Roman" w:eastAsia="Times New Roman" w:hAnsi="Times New Roman" w:cs="Times New Roman"/>
          <w:b/>
          <w:sz w:val="24"/>
          <w:szCs w:val="24"/>
        </w:rPr>
        <w:t>Todd St. Germain</w:t>
      </w:r>
      <w:r>
        <w:rPr>
          <w:rFonts w:ascii="Times New Roman" w:eastAsia="Times New Roman" w:hAnsi="Times New Roman" w:cs="Times New Roman"/>
          <w:sz w:val="24"/>
          <w:szCs w:val="24"/>
        </w:rPr>
        <w:t xml:space="preserve"> who is certified in Biology 7-12 with General Science Extension 5-9, is hereby appointed to a tenured position in the Science tenure area effective September 1, 2015 and ending on August 31, 2019</w:t>
      </w:r>
      <w:r w:rsidR="002222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providing he/she earns at least three years of composite ratings of effective or highly effective, and does not earn a developing or ineffective composite rating in his/her final year of probation. </w:t>
      </w:r>
    </w:p>
    <w:p w:rsidR="007600A3" w:rsidRDefault="007600A3" w:rsidP="009B02ED">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p>
    <w:p w:rsidR="007600A3" w:rsidRDefault="007600A3" w:rsidP="009B02ED">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Upon the recommendation of the Superintendent, </w:t>
      </w:r>
      <w:r w:rsidRPr="0064199B">
        <w:rPr>
          <w:rFonts w:ascii="Times New Roman" w:eastAsia="Times New Roman" w:hAnsi="Times New Roman" w:cs="Times New Roman"/>
          <w:b/>
          <w:sz w:val="24"/>
          <w:szCs w:val="24"/>
        </w:rPr>
        <w:t>Ronald Rapp</w:t>
      </w:r>
      <w:r>
        <w:rPr>
          <w:rFonts w:ascii="Times New Roman" w:eastAsia="Times New Roman" w:hAnsi="Times New Roman" w:cs="Times New Roman"/>
          <w:sz w:val="24"/>
          <w:szCs w:val="24"/>
        </w:rPr>
        <w:t xml:space="preserve"> who holds permanent certification in Physical Education is hereby appointed to a probationary position in the Physical Education tenure area for a probationary period commencing on September 1, 2015 and ending on August 31, 2018</w:t>
      </w:r>
      <w:r w:rsidR="002222B6">
        <w:rPr>
          <w:rFonts w:ascii="Times New Roman" w:eastAsia="Times New Roman" w:hAnsi="Times New Roman" w:cs="Times New Roman"/>
          <w:sz w:val="24"/>
          <w:szCs w:val="24"/>
        </w:rPr>
        <w:t>** providing Ronald Rapp earns at least three years of composite ratings of effective or highly effective, and does not earn a developing or ineffective composite rating in his/her final year of probation. Ronald Rapp is credited with one year prior tenured service.</w:t>
      </w:r>
    </w:p>
    <w:p w:rsidR="0064199B" w:rsidRDefault="006419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222B6" w:rsidRDefault="002222B6" w:rsidP="009B02ED">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p>
    <w:p w:rsidR="002222B6" w:rsidRDefault="002222B6" w:rsidP="002222B6">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Upon the recommendation of the Superintendent, </w:t>
      </w:r>
      <w:r w:rsidRPr="0064199B">
        <w:rPr>
          <w:rFonts w:ascii="Times New Roman" w:eastAsia="Times New Roman" w:hAnsi="Times New Roman" w:cs="Times New Roman"/>
          <w:b/>
          <w:sz w:val="24"/>
          <w:szCs w:val="24"/>
        </w:rPr>
        <w:t>Colin A. Evans</w:t>
      </w:r>
      <w:r>
        <w:rPr>
          <w:rFonts w:ascii="Times New Roman" w:eastAsia="Times New Roman" w:hAnsi="Times New Roman" w:cs="Times New Roman"/>
          <w:sz w:val="24"/>
          <w:szCs w:val="24"/>
        </w:rPr>
        <w:t xml:space="preserve"> who holds permanent certification in Mathematics 7-12 is hereby appointed to a probationary position in the Mathematics tenure area for a probationary period commencing on September 1, 2015 and ending on August 31, 2018** providing Colin A. Evans earns at least three years of composite ratings of effective or highly effective, and does not earn a developing or ineffective composite rating in his/her final year of probation. Colin A. Evans is credited with one year prior tenured service.</w:t>
      </w:r>
    </w:p>
    <w:p w:rsidR="002222B6" w:rsidRDefault="002222B6" w:rsidP="009B02ED">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p>
    <w:p w:rsidR="009B02ED" w:rsidRDefault="009B02ED" w:rsidP="009B02ED">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p>
    <w:p w:rsidR="00AD543B" w:rsidRDefault="00AD543B" w:rsidP="00D25CC1">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p>
    <w:p w:rsidR="00AB5116" w:rsidRDefault="00AA6B70" w:rsidP="003D3D1F">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B5116">
        <w:rPr>
          <w:rFonts w:ascii="Times New Roman" w:eastAsia="Times New Roman" w:hAnsi="Times New Roman" w:cs="Times New Roman"/>
          <w:sz w:val="24"/>
          <w:szCs w:val="24"/>
        </w:rPr>
        <w:t>.</w:t>
      </w:r>
      <w:r w:rsidR="00AB5116">
        <w:rPr>
          <w:rFonts w:ascii="Times New Roman" w:eastAsia="Times New Roman" w:hAnsi="Times New Roman" w:cs="Times New Roman"/>
          <w:sz w:val="24"/>
          <w:szCs w:val="24"/>
        </w:rPr>
        <w:tab/>
        <w:t>Board Policies – First Reading</w:t>
      </w:r>
    </w:p>
    <w:p w:rsidR="00AB5116" w:rsidRDefault="00AB5116" w:rsidP="003D3D1F">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#7534 – Athletic Placement Process [Students]</w:t>
      </w:r>
    </w:p>
    <w:p w:rsidR="00AB5116" w:rsidRDefault="00AB5116" w:rsidP="003D3D1F">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#8260 – (Computer) Device </w:t>
      </w:r>
      <w:proofErr w:type="gramStart"/>
      <w:r>
        <w:rPr>
          <w:rFonts w:ascii="Times New Roman" w:eastAsia="Times New Roman" w:hAnsi="Times New Roman" w:cs="Times New Roman"/>
          <w:sz w:val="24"/>
          <w:szCs w:val="24"/>
        </w:rPr>
        <w:t>Acquisition</w:t>
      </w:r>
      <w:proofErr w:type="gramEnd"/>
      <w:r>
        <w:rPr>
          <w:rFonts w:ascii="Times New Roman" w:eastAsia="Times New Roman" w:hAnsi="Times New Roman" w:cs="Times New Roman"/>
          <w:sz w:val="24"/>
          <w:szCs w:val="24"/>
        </w:rPr>
        <w:t xml:space="preserve"> and Utilization [Instruction]</w:t>
      </w:r>
    </w:p>
    <w:p w:rsidR="00C524AF" w:rsidRDefault="00AB5116" w:rsidP="003D3D1F">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#8261 – Internet </w:t>
      </w:r>
      <w:proofErr w:type="gramStart"/>
      <w:r>
        <w:rPr>
          <w:rFonts w:ascii="Times New Roman" w:eastAsia="Times New Roman" w:hAnsi="Times New Roman" w:cs="Times New Roman"/>
          <w:sz w:val="24"/>
          <w:szCs w:val="24"/>
        </w:rPr>
        <w:t>Protection</w:t>
      </w:r>
      <w:proofErr w:type="gramEnd"/>
      <w:r>
        <w:rPr>
          <w:rFonts w:ascii="Times New Roman" w:eastAsia="Times New Roman" w:hAnsi="Times New Roman" w:cs="Times New Roman"/>
          <w:sz w:val="24"/>
          <w:szCs w:val="24"/>
        </w:rPr>
        <w:t xml:space="preserve"> [Instruction]</w:t>
      </w:r>
      <w:r w:rsidR="00834D1C">
        <w:rPr>
          <w:rFonts w:ascii="Times New Roman" w:eastAsia="Times New Roman" w:hAnsi="Times New Roman" w:cs="Times New Roman"/>
          <w:sz w:val="24"/>
          <w:szCs w:val="24"/>
        </w:rPr>
        <w:tab/>
      </w:r>
      <w:r w:rsidR="00C524AF">
        <w:rPr>
          <w:rFonts w:ascii="Times New Roman" w:eastAsia="Times New Roman" w:hAnsi="Times New Roman" w:cs="Times New Roman"/>
          <w:sz w:val="24"/>
          <w:szCs w:val="24"/>
        </w:rPr>
        <w:t xml:space="preserve"> </w:t>
      </w:r>
    </w:p>
    <w:p w:rsidR="00811768" w:rsidRDefault="00C41AAC" w:rsidP="00507018">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360A0">
        <w:rPr>
          <w:rFonts w:ascii="Times New Roman" w:eastAsia="Times New Roman" w:hAnsi="Times New Roman" w:cs="Times New Roman"/>
          <w:sz w:val="24"/>
          <w:szCs w:val="24"/>
        </w:rPr>
        <w:tab/>
      </w:r>
    </w:p>
    <w:p w:rsidR="0064199B" w:rsidRDefault="0064199B" w:rsidP="00507018">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p>
    <w:p w:rsidR="00940865" w:rsidRDefault="00940865" w:rsidP="00507018">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p>
    <w:p w:rsidR="00E01AF9" w:rsidRPr="00BD529B" w:rsidRDefault="00CE42A2" w:rsidP="00E01AF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7</w:t>
      </w:r>
      <w:r w:rsidR="00E01AF9" w:rsidRPr="00F203A0">
        <w:rPr>
          <w:rFonts w:ascii="Times New Roman" w:eastAsia="Times New Roman" w:hAnsi="Times New Roman" w:cs="Times New Roman"/>
          <w:b/>
          <w:bCs/>
          <w:color w:val="000000"/>
          <w:sz w:val="24"/>
          <w:szCs w:val="24"/>
        </w:rPr>
        <w:t>.</w:t>
      </w:r>
      <w:r w:rsidR="00E01AF9" w:rsidRPr="00F203A0">
        <w:rPr>
          <w:rFonts w:ascii="Times New Roman" w:eastAsia="Times New Roman" w:hAnsi="Times New Roman" w:cs="Times New Roman"/>
          <w:b/>
          <w:bCs/>
          <w:color w:val="000000"/>
          <w:sz w:val="24"/>
          <w:szCs w:val="24"/>
        </w:rPr>
        <w:tab/>
      </w:r>
      <w:r w:rsidR="00E01AF9" w:rsidRPr="00F203A0">
        <w:rPr>
          <w:rFonts w:ascii="Times New Roman" w:eastAsia="Times New Roman" w:hAnsi="Times New Roman" w:cs="Times New Roman"/>
          <w:b/>
          <w:bCs/>
          <w:color w:val="000000"/>
          <w:sz w:val="24"/>
          <w:szCs w:val="24"/>
          <w:u w:val="single"/>
        </w:rPr>
        <w:t>BUSINESS &amp; FINANCE</w:t>
      </w:r>
      <w:r w:rsidR="00BD529B">
        <w:rPr>
          <w:rFonts w:ascii="Times New Roman" w:eastAsia="Times New Roman" w:hAnsi="Times New Roman" w:cs="Times New Roman"/>
          <w:b/>
          <w:bCs/>
          <w:color w:val="000000"/>
          <w:sz w:val="24"/>
          <w:szCs w:val="24"/>
          <w:u w:val="single"/>
        </w:rPr>
        <w:t xml:space="preserve"> </w:t>
      </w:r>
      <w:r w:rsidR="00BD529B">
        <w:rPr>
          <w:rFonts w:ascii="Times New Roman" w:eastAsia="Times New Roman" w:hAnsi="Times New Roman" w:cs="Times New Roman"/>
          <w:b/>
          <w:bCs/>
          <w:i/>
          <w:color w:val="000000"/>
          <w:sz w:val="24"/>
          <w:szCs w:val="24"/>
        </w:rPr>
        <w:t>(approval needed)</w:t>
      </w:r>
    </w:p>
    <w:p w:rsidR="00FD79AF" w:rsidRDefault="00FD79AF" w:rsidP="00E01AF9">
      <w:pPr>
        <w:spacing w:after="0" w:line="240" w:lineRule="auto"/>
        <w:rPr>
          <w:rFonts w:ascii="Times New Roman" w:eastAsia="Times New Roman" w:hAnsi="Times New Roman" w:cs="Times New Roman"/>
          <w:b/>
          <w:bCs/>
          <w:color w:val="000000"/>
          <w:sz w:val="24"/>
          <w:szCs w:val="24"/>
          <w:u w:val="single"/>
        </w:rPr>
      </w:pPr>
    </w:p>
    <w:p w:rsidR="00BD529B" w:rsidRDefault="00FD79AF" w:rsidP="00BD529B">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1.</w:t>
      </w:r>
      <w:r>
        <w:rPr>
          <w:rFonts w:ascii="Times New Roman" w:eastAsia="Times New Roman" w:hAnsi="Times New Roman" w:cs="Times New Roman"/>
          <w:bCs/>
          <w:color w:val="000000"/>
          <w:sz w:val="24"/>
          <w:szCs w:val="24"/>
        </w:rPr>
        <w:tab/>
      </w:r>
      <w:r w:rsidR="00BD529B">
        <w:rPr>
          <w:rFonts w:ascii="Times New Roman" w:eastAsia="Times New Roman" w:hAnsi="Times New Roman" w:cs="Times New Roman"/>
          <w:bCs/>
          <w:color w:val="000000"/>
          <w:sz w:val="24"/>
          <w:szCs w:val="24"/>
        </w:rPr>
        <w:t>Treasurer’s Reports for Activity Funds</w:t>
      </w:r>
    </w:p>
    <w:p w:rsidR="00BD529B" w:rsidRDefault="00BD529B" w:rsidP="00BD529B">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2.</w:t>
      </w:r>
      <w:r>
        <w:rPr>
          <w:rFonts w:ascii="Times New Roman" w:eastAsia="Times New Roman" w:hAnsi="Times New Roman" w:cs="Times New Roman"/>
          <w:bCs/>
          <w:color w:val="000000"/>
          <w:sz w:val="24"/>
          <w:szCs w:val="24"/>
        </w:rPr>
        <w:tab/>
        <w:t>Internal Claims Auditor Report</w:t>
      </w:r>
    </w:p>
    <w:p w:rsidR="00BD529B" w:rsidRDefault="00BD529B" w:rsidP="00BD529B">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3.</w:t>
      </w:r>
      <w:r>
        <w:rPr>
          <w:rFonts w:ascii="Times New Roman" w:eastAsia="Times New Roman" w:hAnsi="Times New Roman" w:cs="Times New Roman"/>
          <w:bCs/>
          <w:color w:val="000000"/>
          <w:sz w:val="24"/>
          <w:szCs w:val="24"/>
        </w:rPr>
        <w:tab/>
        <w:t>Capital Project: Construction Testing Services</w:t>
      </w:r>
    </w:p>
    <w:p w:rsidR="00BD529B" w:rsidRDefault="00BD529B" w:rsidP="00BD529B">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4.</w:t>
      </w:r>
      <w:r>
        <w:rPr>
          <w:rFonts w:ascii="Times New Roman" w:eastAsia="Times New Roman" w:hAnsi="Times New Roman" w:cs="Times New Roman"/>
          <w:bCs/>
          <w:color w:val="000000"/>
          <w:sz w:val="24"/>
          <w:szCs w:val="24"/>
        </w:rPr>
        <w:tab/>
        <w:t>GASB-45 Report</w:t>
      </w:r>
    </w:p>
    <w:p w:rsidR="00BD529B" w:rsidRDefault="00BD529B" w:rsidP="00BD529B">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5.</w:t>
      </w:r>
      <w:r>
        <w:rPr>
          <w:rFonts w:ascii="Times New Roman" w:eastAsia="Times New Roman" w:hAnsi="Times New Roman" w:cs="Times New Roman"/>
          <w:bCs/>
          <w:color w:val="000000"/>
          <w:sz w:val="24"/>
          <w:szCs w:val="24"/>
        </w:rPr>
        <w:tab/>
        <w:t>Obsolete/Surplus Books &amp; Texts</w:t>
      </w:r>
    </w:p>
    <w:p w:rsidR="00BD529B" w:rsidRDefault="00BD529B" w:rsidP="00BD529B">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6.</w:t>
      </w:r>
      <w:r>
        <w:rPr>
          <w:rFonts w:ascii="Times New Roman" w:eastAsia="Times New Roman" w:hAnsi="Times New Roman" w:cs="Times New Roman"/>
          <w:bCs/>
          <w:color w:val="000000"/>
          <w:sz w:val="24"/>
          <w:szCs w:val="24"/>
        </w:rPr>
        <w:tab/>
        <w:t>School Lunch Program</w:t>
      </w:r>
      <w:r w:rsidR="00891157">
        <w:rPr>
          <w:rFonts w:ascii="Times New Roman" w:eastAsia="Times New Roman" w:hAnsi="Times New Roman" w:cs="Times New Roman"/>
          <w:bCs/>
          <w:color w:val="000000"/>
          <w:sz w:val="24"/>
          <w:szCs w:val="24"/>
        </w:rPr>
        <w:t xml:space="preserve"> – Price Increases</w:t>
      </w:r>
    </w:p>
    <w:p w:rsidR="00BD529B" w:rsidRDefault="00BD529B" w:rsidP="00BD529B">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7.</w:t>
      </w:r>
      <w:r>
        <w:rPr>
          <w:rFonts w:ascii="Times New Roman" w:eastAsia="Times New Roman" w:hAnsi="Times New Roman" w:cs="Times New Roman"/>
          <w:bCs/>
          <w:color w:val="000000"/>
          <w:sz w:val="24"/>
          <w:szCs w:val="24"/>
        </w:rPr>
        <w:tab/>
        <w:t>School Lunch Ice Cream Bid &amp; Free/Reduced Policy Book</w:t>
      </w:r>
    </w:p>
    <w:p w:rsidR="00BD529B" w:rsidRDefault="00BD529B" w:rsidP="00BD529B">
      <w:pPr>
        <w:spacing w:after="0" w:line="240" w:lineRule="auto"/>
        <w:rPr>
          <w:rFonts w:ascii="Times New Roman" w:eastAsia="Times New Roman" w:hAnsi="Times New Roman" w:cs="Times New Roman"/>
          <w:bCs/>
          <w:color w:val="000000"/>
          <w:sz w:val="24"/>
          <w:szCs w:val="24"/>
        </w:rPr>
      </w:pPr>
    </w:p>
    <w:p w:rsidR="00CF1BBB" w:rsidRDefault="00C11D32" w:rsidP="00E01AF9">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rPr>
        <w:t>8</w:t>
      </w:r>
      <w:r w:rsidR="00E01AF9" w:rsidRPr="00F203A0">
        <w:rPr>
          <w:rFonts w:ascii="Times New Roman" w:eastAsia="Times New Roman" w:hAnsi="Times New Roman" w:cs="Times New Roman"/>
          <w:b/>
          <w:bCs/>
          <w:color w:val="000000"/>
          <w:sz w:val="24"/>
          <w:szCs w:val="24"/>
        </w:rPr>
        <w:t>.</w:t>
      </w:r>
      <w:r w:rsidR="00E01AF9" w:rsidRPr="00F203A0">
        <w:rPr>
          <w:rFonts w:ascii="Times New Roman" w:eastAsia="Times New Roman" w:hAnsi="Times New Roman" w:cs="Times New Roman"/>
          <w:b/>
          <w:bCs/>
          <w:color w:val="000000"/>
          <w:sz w:val="24"/>
          <w:szCs w:val="24"/>
        </w:rPr>
        <w:tab/>
      </w:r>
      <w:r w:rsidR="00CF1BBB" w:rsidRPr="00CF1BBB">
        <w:rPr>
          <w:rFonts w:ascii="Times New Roman" w:eastAsia="Times New Roman" w:hAnsi="Times New Roman" w:cs="Times New Roman"/>
          <w:b/>
          <w:bCs/>
          <w:color w:val="000000"/>
          <w:sz w:val="24"/>
          <w:szCs w:val="24"/>
          <w:u w:val="single"/>
        </w:rPr>
        <w:t>ONGOING DISCUSSION ITEMS</w:t>
      </w:r>
    </w:p>
    <w:p w:rsidR="00EA4EEC" w:rsidRDefault="00EA4EEC" w:rsidP="00E01AF9">
      <w:pPr>
        <w:spacing w:after="0" w:line="240" w:lineRule="auto"/>
        <w:rPr>
          <w:rFonts w:ascii="Times New Roman" w:eastAsia="Times New Roman" w:hAnsi="Times New Roman" w:cs="Times New Roman"/>
          <w:b/>
          <w:bCs/>
          <w:color w:val="000000"/>
          <w:sz w:val="24"/>
          <w:szCs w:val="24"/>
          <w:u w:val="single"/>
        </w:rPr>
      </w:pPr>
    </w:p>
    <w:p w:rsidR="00EA4EEC" w:rsidRPr="00CF1BBB" w:rsidRDefault="00EA4EEC" w:rsidP="00E01AF9">
      <w:pPr>
        <w:spacing w:after="0" w:line="240" w:lineRule="auto"/>
        <w:rPr>
          <w:rFonts w:ascii="Times New Roman" w:eastAsia="Times New Roman" w:hAnsi="Times New Roman" w:cs="Times New Roman"/>
          <w:b/>
          <w:bCs/>
          <w:color w:val="000000"/>
          <w:sz w:val="24"/>
          <w:szCs w:val="24"/>
          <w:u w:val="single"/>
        </w:rPr>
      </w:pPr>
    </w:p>
    <w:p w:rsidR="00CF1BBB" w:rsidRDefault="00CF1BBB" w:rsidP="00E01AF9">
      <w:pPr>
        <w:spacing w:after="0" w:line="240" w:lineRule="auto"/>
        <w:rPr>
          <w:rFonts w:ascii="Times New Roman" w:eastAsia="Times New Roman" w:hAnsi="Times New Roman" w:cs="Times New Roman"/>
          <w:b/>
          <w:bCs/>
          <w:color w:val="000000"/>
          <w:sz w:val="24"/>
          <w:szCs w:val="24"/>
        </w:rPr>
      </w:pPr>
    </w:p>
    <w:p w:rsidR="009B02ED" w:rsidRDefault="009B02ED" w:rsidP="00E01AF9">
      <w:pPr>
        <w:spacing w:after="0" w:line="240" w:lineRule="auto"/>
        <w:rPr>
          <w:rFonts w:ascii="Times New Roman" w:eastAsia="Times New Roman" w:hAnsi="Times New Roman" w:cs="Times New Roman"/>
          <w:b/>
          <w:bCs/>
          <w:color w:val="000000"/>
          <w:sz w:val="24"/>
          <w:szCs w:val="24"/>
        </w:rPr>
      </w:pPr>
    </w:p>
    <w:p w:rsidR="009B02ED" w:rsidRDefault="009B02ED" w:rsidP="00E01AF9">
      <w:pPr>
        <w:spacing w:after="0" w:line="240" w:lineRule="auto"/>
        <w:rPr>
          <w:rFonts w:ascii="Times New Roman" w:eastAsia="Times New Roman" w:hAnsi="Times New Roman" w:cs="Times New Roman"/>
          <w:b/>
          <w:bCs/>
          <w:color w:val="000000"/>
          <w:sz w:val="24"/>
          <w:szCs w:val="24"/>
        </w:rPr>
      </w:pPr>
    </w:p>
    <w:p w:rsidR="00E01AF9" w:rsidRPr="00F203A0" w:rsidRDefault="00CF1BBB" w:rsidP="00E01AF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9.         </w:t>
      </w:r>
      <w:r w:rsidR="00E01AF9" w:rsidRPr="00F203A0">
        <w:rPr>
          <w:rFonts w:ascii="Times New Roman" w:eastAsia="Times New Roman" w:hAnsi="Times New Roman" w:cs="Times New Roman"/>
          <w:b/>
          <w:bCs/>
          <w:color w:val="000000"/>
          <w:sz w:val="24"/>
          <w:szCs w:val="24"/>
          <w:u w:val="single"/>
        </w:rPr>
        <w:t>REVIEW BOARD OUTSTANDING ACTION LIST</w:t>
      </w:r>
    </w:p>
    <w:p w:rsidR="00E01AF9" w:rsidRPr="00F203A0" w:rsidRDefault="00E01AF9" w:rsidP="00E01AF9">
      <w:pPr>
        <w:spacing w:after="0" w:line="240" w:lineRule="auto"/>
        <w:ind w:left="1170"/>
        <w:rPr>
          <w:rFonts w:ascii="Times New Roman" w:eastAsia="Times New Roman" w:hAnsi="Times New Roman" w:cs="Times New Roman"/>
          <w:color w:val="000000"/>
          <w:sz w:val="24"/>
          <w:szCs w:val="24"/>
        </w:rPr>
      </w:pPr>
    </w:p>
    <w:p w:rsidR="00E01AF9" w:rsidRPr="00F203A0" w:rsidRDefault="00E01AF9" w:rsidP="00E01AF9">
      <w:pPr>
        <w:spacing w:after="0" w:line="240" w:lineRule="auto"/>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u w:val="single"/>
        </w:rPr>
        <w:t>Bd. Mtg.Directed</w:t>
      </w:r>
      <w:r w:rsidRPr="00F203A0">
        <w:rPr>
          <w:rFonts w:ascii="Times New Roman" w:eastAsia="Times New Roman" w:hAnsi="Times New Roman" w:cs="Times New Roman"/>
          <w:color w:val="000000"/>
          <w:sz w:val="24"/>
          <w:szCs w:val="24"/>
        </w:rPr>
        <w:t xml:space="preserve">   </w:t>
      </w:r>
      <w:r w:rsidRPr="00F203A0">
        <w:rPr>
          <w:rFonts w:ascii="Times New Roman" w:eastAsia="Times New Roman" w:hAnsi="Times New Roman" w:cs="Times New Roman"/>
          <w:color w:val="000000"/>
          <w:sz w:val="24"/>
          <w:szCs w:val="24"/>
        </w:rPr>
        <w:tab/>
      </w:r>
      <w:r w:rsidRPr="00F203A0">
        <w:rPr>
          <w:rFonts w:ascii="Times New Roman" w:eastAsia="Times New Roman" w:hAnsi="Times New Roman" w:cs="Times New Roman"/>
          <w:color w:val="000000"/>
          <w:sz w:val="24"/>
          <w:szCs w:val="24"/>
          <w:u w:val="single"/>
        </w:rPr>
        <w:t>Task</w:t>
      </w:r>
      <w:r w:rsidRPr="00F203A0">
        <w:rPr>
          <w:rFonts w:ascii="Times New Roman" w:eastAsia="Times New Roman" w:hAnsi="Times New Roman" w:cs="Times New Roman"/>
          <w:color w:val="000000"/>
          <w:sz w:val="24"/>
          <w:szCs w:val="24"/>
        </w:rPr>
        <w:tab/>
      </w:r>
      <w:r w:rsidRPr="00F203A0">
        <w:rPr>
          <w:rFonts w:ascii="Times New Roman" w:eastAsia="Times New Roman" w:hAnsi="Times New Roman" w:cs="Times New Roman"/>
          <w:color w:val="000000"/>
          <w:sz w:val="24"/>
          <w:szCs w:val="24"/>
        </w:rPr>
        <w:tab/>
        <w:t xml:space="preserve">         </w:t>
      </w:r>
      <w:r w:rsidRPr="00F203A0">
        <w:rPr>
          <w:rFonts w:ascii="Times New Roman" w:eastAsia="Times New Roman" w:hAnsi="Times New Roman" w:cs="Times New Roman"/>
          <w:color w:val="000000"/>
          <w:sz w:val="24"/>
          <w:szCs w:val="24"/>
          <w:u w:val="single"/>
        </w:rPr>
        <w:t>Responsibility of</w:t>
      </w:r>
      <w:r w:rsidRPr="00F203A0">
        <w:rPr>
          <w:rFonts w:ascii="Times New Roman" w:eastAsia="Times New Roman" w:hAnsi="Times New Roman" w:cs="Times New Roman"/>
          <w:color w:val="000000"/>
          <w:sz w:val="24"/>
          <w:szCs w:val="24"/>
        </w:rPr>
        <w:tab/>
      </w:r>
      <w:r w:rsidRPr="00F203A0">
        <w:rPr>
          <w:rFonts w:ascii="Times New Roman" w:eastAsia="Times New Roman" w:hAnsi="Times New Roman" w:cs="Times New Roman"/>
          <w:color w:val="000000"/>
          <w:sz w:val="24"/>
          <w:szCs w:val="24"/>
        </w:rPr>
        <w:tab/>
      </w:r>
      <w:r w:rsidRPr="00F203A0">
        <w:rPr>
          <w:rFonts w:ascii="Times New Roman" w:eastAsia="Times New Roman" w:hAnsi="Times New Roman" w:cs="Times New Roman"/>
          <w:color w:val="000000"/>
          <w:sz w:val="24"/>
          <w:szCs w:val="24"/>
        </w:rPr>
        <w:tab/>
      </w:r>
      <w:r w:rsidRPr="00F203A0">
        <w:rPr>
          <w:rFonts w:ascii="Times New Roman" w:eastAsia="Times New Roman" w:hAnsi="Times New Roman" w:cs="Times New Roman"/>
          <w:color w:val="000000"/>
          <w:sz w:val="24"/>
          <w:szCs w:val="24"/>
          <w:u w:val="single"/>
        </w:rPr>
        <w:t>Report Back</w:t>
      </w:r>
    </w:p>
    <w:p w:rsidR="00E01AF9" w:rsidRPr="00F203A0" w:rsidRDefault="00E01AF9" w:rsidP="00E01AF9">
      <w:pPr>
        <w:spacing w:after="0" w:line="240" w:lineRule="auto"/>
        <w:ind w:firstLine="720"/>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 xml:space="preserve">3/7/07 </w:t>
      </w:r>
      <w:r w:rsidRPr="00F203A0">
        <w:rPr>
          <w:rFonts w:ascii="Times New Roman" w:eastAsia="Times New Roman" w:hAnsi="Times New Roman" w:cs="Times New Roman"/>
          <w:color w:val="000000"/>
          <w:sz w:val="24"/>
          <w:szCs w:val="24"/>
        </w:rPr>
        <w:tab/>
        <w:t xml:space="preserve">    Policy/Procedure Manual   Board and Superintendent  </w:t>
      </w:r>
      <w:r w:rsidRPr="00F203A0">
        <w:rPr>
          <w:rFonts w:ascii="Times New Roman" w:eastAsia="Times New Roman" w:hAnsi="Times New Roman" w:cs="Times New Roman"/>
          <w:color w:val="000000"/>
          <w:sz w:val="24"/>
          <w:szCs w:val="24"/>
        </w:rPr>
        <w:tab/>
        <w:t xml:space="preserve">     </w:t>
      </w:r>
      <w:r w:rsidRPr="00F203A0">
        <w:rPr>
          <w:rFonts w:ascii="Times New Roman" w:eastAsia="Times New Roman" w:hAnsi="Times New Roman" w:cs="Times New Roman"/>
          <w:color w:val="000000"/>
          <w:sz w:val="24"/>
          <w:szCs w:val="24"/>
        </w:rPr>
        <w:tab/>
        <w:t>Ongoing</w:t>
      </w:r>
    </w:p>
    <w:p w:rsidR="00E01AF9" w:rsidRDefault="00264DB7" w:rsidP="00E01AF9">
      <w:pPr>
        <w:spacing w:after="0" w:line="240" w:lineRule="auto"/>
        <w:ind w:firstLine="720"/>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12/17/14  iPad Classroom Use</w:t>
      </w:r>
      <w:r w:rsidRPr="00F203A0">
        <w:rPr>
          <w:rFonts w:ascii="Times New Roman" w:eastAsia="Times New Roman" w:hAnsi="Times New Roman" w:cs="Times New Roman"/>
          <w:color w:val="000000"/>
          <w:sz w:val="24"/>
          <w:szCs w:val="24"/>
        </w:rPr>
        <w:tab/>
        <w:t>Board and Superintendent</w:t>
      </w:r>
      <w:r w:rsidRPr="00F203A0">
        <w:rPr>
          <w:rFonts w:ascii="Times New Roman" w:eastAsia="Times New Roman" w:hAnsi="Times New Roman" w:cs="Times New Roman"/>
          <w:color w:val="000000"/>
          <w:sz w:val="24"/>
          <w:szCs w:val="24"/>
        </w:rPr>
        <w:tab/>
      </w:r>
      <w:r w:rsidRPr="00F203A0">
        <w:rPr>
          <w:rFonts w:ascii="Times New Roman" w:eastAsia="Times New Roman" w:hAnsi="Times New Roman" w:cs="Times New Roman"/>
          <w:color w:val="000000"/>
          <w:sz w:val="24"/>
          <w:szCs w:val="24"/>
        </w:rPr>
        <w:tab/>
        <w:t>Ongoing</w:t>
      </w:r>
    </w:p>
    <w:p w:rsidR="00B153E5" w:rsidRPr="00F203A0" w:rsidRDefault="00B153E5" w:rsidP="00E01AF9">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1/7/15</w:t>
      </w:r>
      <w:r>
        <w:rPr>
          <w:rFonts w:ascii="Times New Roman" w:eastAsia="Times New Roman" w:hAnsi="Times New Roman" w:cs="Times New Roman"/>
          <w:color w:val="000000"/>
          <w:sz w:val="24"/>
          <w:szCs w:val="24"/>
        </w:rPr>
        <w:tab/>
        <w:t xml:space="preserve">    Non-Resident Policy          Board and Superintendent      </w:t>
      </w:r>
      <w:r w:rsidR="000F34A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Summer 2015</w:t>
      </w:r>
    </w:p>
    <w:p w:rsidR="00840982" w:rsidRDefault="009F52A8" w:rsidP="00E01AF9">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4/28/15    Budget Presentation/BOCES Budget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TBD</w:t>
      </w:r>
    </w:p>
    <w:p w:rsidR="00FD79AF" w:rsidRDefault="00FD79AF" w:rsidP="00E01AF9">
      <w:pPr>
        <w:spacing w:after="0" w:line="240" w:lineRule="auto"/>
        <w:ind w:firstLine="720"/>
        <w:rPr>
          <w:rFonts w:ascii="Times New Roman" w:eastAsia="Times New Roman" w:hAnsi="Times New Roman" w:cs="Times New Roman"/>
          <w:color w:val="000000"/>
          <w:sz w:val="24"/>
          <w:szCs w:val="24"/>
        </w:rPr>
      </w:pPr>
    </w:p>
    <w:p w:rsidR="00E01AF9" w:rsidRPr="00F203A0" w:rsidRDefault="00CF1BBB" w:rsidP="00E01AF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10</w:t>
      </w:r>
      <w:r w:rsidR="00E01AF9" w:rsidRPr="00F203A0">
        <w:rPr>
          <w:rFonts w:ascii="Times New Roman" w:eastAsia="Times New Roman" w:hAnsi="Times New Roman" w:cs="Times New Roman"/>
          <w:b/>
          <w:bCs/>
          <w:color w:val="000000"/>
          <w:sz w:val="24"/>
          <w:szCs w:val="24"/>
        </w:rPr>
        <w:t>.</w:t>
      </w:r>
      <w:r w:rsidR="00E01AF9" w:rsidRPr="00F203A0">
        <w:rPr>
          <w:rFonts w:ascii="Times New Roman" w:eastAsia="Times New Roman" w:hAnsi="Times New Roman" w:cs="Times New Roman"/>
          <w:b/>
          <w:bCs/>
          <w:color w:val="000000"/>
          <w:sz w:val="24"/>
          <w:szCs w:val="24"/>
        </w:rPr>
        <w:tab/>
      </w:r>
      <w:r w:rsidR="00E01AF9" w:rsidRPr="00F203A0">
        <w:rPr>
          <w:rFonts w:ascii="Times New Roman" w:eastAsia="Times New Roman" w:hAnsi="Times New Roman" w:cs="Times New Roman"/>
          <w:b/>
          <w:bCs/>
          <w:color w:val="000000"/>
          <w:sz w:val="24"/>
          <w:szCs w:val="24"/>
          <w:u w:val="single"/>
        </w:rPr>
        <w:t>SUPERINTENDENT’S REPORT</w:t>
      </w:r>
    </w:p>
    <w:p w:rsidR="005F5A30" w:rsidRPr="00F203A0" w:rsidRDefault="005F5A30" w:rsidP="00E01AF9">
      <w:pPr>
        <w:spacing w:after="0" w:line="240" w:lineRule="auto"/>
        <w:rPr>
          <w:rFonts w:ascii="Times New Roman" w:eastAsia="Times New Roman" w:hAnsi="Times New Roman" w:cs="Times New Roman"/>
          <w:bCs/>
          <w:color w:val="000000"/>
          <w:sz w:val="24"/>
          <w:szCs w:val="24"/>
        </w:rPr>
      </w:pPr>
    </w:p>
    <w:p w:rsidR="00E578F8" w:rsidRDefault="00E578F8" w:rsidP="00E01AF9">
      <w:pPr>
        <w:spacing w:after="0" w:line="240" w:lineRule="auto"/>
        <w:ind w:left="720" w:hanging="720"/>
        <w:rPr>
          <w:rFonts w:ascii="Times New Roman" w:eastAsia="Times New Roman" w:hAnsi="Times New Roman" w:cs="Times New Roman"/>
          <w:b/>
          <w:bCs/>
          <w:color w:val="000000"/>
          <w:sz w:val="24"/>
          <w:szCs w:val="24"/>
        </w:rPr>
      </w:pPr>
    </w:p>
    <w:p w:rsidR="00C11D32" w:rsidRDefault="00C11D32" w:rsidP="00E01AF9">
      <w:pPr>
        <w:spacing w:after="0" w:line="240" w:lineRule="auto"/>
        <w:ind w:left="720" w:hanging="720"/>
        <w:rPr>
          <w:rFonts w:ascii="Times New Roman" w:eastAsia="Times New Roman" w:hAnsi="Times New Roman" w:cs="Times New Roman"/>
          <w:b/>
          <w:bCs/>
          <w:color w:val="000000"/>
          <w:sz w:val="24"/>
          <w:szCs w:val="24"/>
        </w:rPr>
      </w:pPr>
    </w:p>
    <w:p w:rsidR="00C11D32" w:rsidRDefault="00C11D32" w:rsidP="00E01AF9">
      <w:pPr>
        <w:spacing w:after="0" w:line="240" w:lineRule="auto"/>
        <w:ind w:left="720" w:hanging="720"/>
        <w:rPr>
          <w:rFonts w:ascii="Times New Roman" w:eastAsia="Times New Roman" w:hAnsi="Times New Roman" w:cs="Times New Roman"/>
          <w:b/>
          <w:bCs/>
          <w:color w:val="000000"/>
          <w:sz w:val="24"/>
          <w:szCs w:val="24"/>
        </w:rPr>
      </w:pPr>
    </w:p>
    <w:p w:rsidR="00E01AF9" w:rsidRDefault="00C11D32" w:rsidP="00E01AF9">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w:t>
      </w:r>
      <w:r w:rsidR="00CF1BBB">
        <w:rPr>
          <w:rFonts w:ascii="Times New Roman" w:eastAsia="Times New Roman" w:hAnsi="Times New Roman" w:cs="Times New Roman"/>
          <w:b/>
          <w:bCs/>
          <w:color w:val="000000"/>
          <w:sz w:val="24"/>
          <w:szCs w:val="24"/>
        </w:rPr>
        <w:t>1</w:t>
      </w:r>
      <w:r w:rsidR="00E01AF9" w:rsidRPr="00F203A0">
        <w:rPr>
          <w:rFonts w:ascii="Times New Roman" w:eastAsia="Times New Roman" w:hAnsi="Times New Roman" w:cs="Times New Roman"/>
          <w:b/>
          <w:bCs/>
          <w:color w:val="000000"/>
          <w:sz w:val="24"/>
          <w:szCs w:val="24"/>
        </w:rPr>
        <w:t>.</w:t>
      </w:r>
      <w:r w:rsidR="00E01AF9" w:rsidRPr="00F203A0">
        <w:rPr>
          <w:rFonts w:ascii="Times New Roman" w:eastAsia="Times New Roman" w:hAnsi="Times New Roman" w:cs="Times New Roman"/>
          <w:b/>
          <w:bCs/>
          <w:color w:val="000000"/>
          <w:sz w:val="24"/>
          <w:szCs w:val="24"/>
        </w:rPr>
        <w:tab/>
      </w:r>
      <w:r w:rsidR="00E01AF9" w:rsidRPr="00F203A0">
        <w:rPr>
          <w:rFonts w:ascii="Times New Roman" w:eastAsia="Times New Roman" w:hAnsi="Times New Roman" w:cs="Times New Roman"/>
          <w:b/>
          <w:bCs/>
          <w:color w:val="000000"/>
          <w:sz w:val="24"/>
          <w:szCs w:val="24"/>
          <w:u w:val="single"/>
        </w:rPr>
        <w:t>PUBLIC COMMENT FROM THE FLOOR</w:t>
      </w:r>
      <w:r w:rsidR="00E01AF9" w:rsidRPr="00F203A0">
        <w:rPr>
          <w:rFonts w:ascii="Times New Roman" w:eastAsia="Times New Roman" w:hAnsi="Times New Roman" w:cs="Times New Roman"/>
          <w:color w:val="000000"/>
          <w:sz w:val="24"/>
          <w:szCs w:val="24"/>
        </w:rPr>
        <w:t xml:space="preserve"> (Speakers should state their name and topic. </w:t>
      </w:r>
      <w:proofErr w:type="gramStart"/>
      <w:r w:rsidR="00E01AF9" w:rsidRPr="00F203A0">
        <w:rPr>
          <w:rFonts w:ascii="Times New Roman" w:eastAsia="Times New Roman" w:hAnsi="Times New Roman" w:cs="Times New Roman"/>
          <w:color w:val="000000"/>
          <w:sz w:val="24"/>
          <w:szCs w:val="24"/>
        </w:rPr>
        <w:t>Five minute limit with public comments not to exceed a 30-minute limit per meeting for both.)</w:t>
      </w:r>
      <w:proofErr w:type="gramEnd"/>
      <w:r w:rsidR="00E01AF9" w:rsidRPr="00F203A0">
        <w:rPr>
          <w:rFonts w:ascii="Times New Roman" w:eastAsia="Times New Roman" w:hAnsi="Times New Roman" w:cs="Times New Roman"/>
          <w:color w:val="000000"/>
          <w:sz w:val="24"/>
          <w:szCs w:val="24"/>
        </w:rPr>
        <w:t xml:space="preserve"> </w:t>
      </w:r>
    </w:p>
    <w:p w:rsidR="006C39DD" w:rsidRDefault="006C39DD" w:rsidP="00E01AF9">
      <w:pPr>
        <w:spacing w:after="0" w:line="240" w:lineRule="auto"/>
        <w:ind w:left="720" w:hanging="720"/>
        <w:rPr>
          <w:rFonts w:ascii="Times New Roman" w:eastAsia="Times New Roman" w:hAnsi="Times New Roman" w:cs="Times New Roman"/>
          <w:color w:val="000000"/>
          <w:sz w:val="24"/>
          <w:szCs w:val="24"/>
        </w:rPr>
      </w:pPr>
    </w:p>
    <w:p w:rsidR="006C39DD" w:rsidRPr="00F203A0" w:rsidRDefault="006C39DD" w:rsidP="00E01AF9">
      <w:pPr>
        <w:spacing w:after="0" w:line="240" w:lineRule="auto"/>
        <w:ind w:left="720" w:hanging="720"/>
        <w:rPr>
          <w:rFonts w:ascii="Times New Roman" w:eastAsia="Times New Roman" w:hAnsi="Times New Roman" w:cs="Times New Roman"/>
          <w:color w:val="000000"/>
          <w:sz w:val="24"/>
          <w:szCs w:val="24"/>
        </w:rPr>
      </w:pPr>
    </w:p>
    <w:p w:rsidR="00E01AF9" w:rsidRDefault="00E01AF9" w:rsidP="00E01AF9">
      <w:pPr>
        <w:tabs>
          <w:tab w:val="left" w:pos="3225"/>
        </w:tabs>
        <w:spacing w:after="0" w:line="240" w:lineRule="auto"/>
        <w:ind w:left="450"/>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ab/>
      </w:r>
      <w:r w:rsidRPr="00F203A0">
        <w:rPr>
          <w:rFonts w:ascii="Times New Roman" w:eastAsia="Times New Roman" w:hAnsi="Times New Roman" w:cs="Times New Roman"/>
          <w:color w:val="000000"/>
          <w:sz w:val="24"/>
          <w:szCs w:val="24"/>
        </w:rPr>
        <w:tab/>
      </w:r>
    </w:p>
    <w:p w:rsidR="00E01AF9" w:rsidRPr="00F203A0" w:rsidRDefault="00C11D32" w:rsidP="00E01AF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lastRenderedPageBreak/>
        <w:t>1</w:t>
      </w:r>
      <w:r w:rsidR="00CF1BBB">
        <w:rPr>
          <w:rFonts w:ascii="Times New Roman" w:eastAsia="Times New Roman" w:hAnsi="Times New Roman" w:cs="Times New Roman"/>
          <w:b/>
          <w:bCs/>
          <w:color w:val="000000"/>
          <w:sz w:val="24"/>
          <w:szCs w:val="24"/>
        </w:rPr>
        <w:t>2</w:t>
      </w:r>
      <w:r w:rsidR="00787C8A" w:rsidRPr="00F203A0">
        <w:rPr>
          <w:rFonts w:ascii="Times New Roman" w:eastAsia="Times New Roman" w:hAnsi="Times New Roman" w:cs="Times New Roman"/>
          <w:b/>
          <w:bCs/>
          <w:color w:val="000000"/>
          <w:sz w:val="24"/>
          <w:szCs w:val="24"/>
        </w:rPr>
        <w:t>.</w:t>
      </w:r>
      <w:r w:rsidR="00E01AF9" w:rsidRPr="00F203A0">
        <w:rPr>
          <w:rFonts w:ascii="Times New Roman" w:eastAsia="Times New Roman" w:hAnsi="Times New Roman" w:cs="Times New Roman"/>
          <w:b/>
          <w:bCs/>
          <w:color w:val="000000"/>
          <w:sz w:val="24"/>
          <w:szCs w:val="24"/>
        </w:rPr>
        <w:tab/>
      </w:r>
      <w:r w:rsidR="00E01AF9" w:rsidRPr="00F203A0">
        <w:rPr>
          <w:rFonts w:ascii="Times New Roman" w:eastAsia="Times New Roman" w:hAnsi="Times New Roman" w:cs="Times New Roman"/>
          <w:b/>
          <w:bCs/>
          <w:color w:val="000000"/>
          <w:sz w:val="24"/>
          <w:szCs w:val="24"/>
          <w:u w:val="single"/>
        </w:rPr>
        <w:t>SECO</w:t>
      </w:r>
      <w:r w:rsidR="00E7744E" w:rsidRPr="00F203A0">
        <w:rPr>
          <w:rFonts w:ascii="Times New Roman" w:eastAsia="Times New Roman" w:hAnsi="Times New Roman" w:cs="Times New Roman"/>
          <w:b/>
          <w:bCs/>
          <w:color w:val="000000"/>
          <w:sz w:val="24"/>
          <w:szCs w:val="24"/>
          <w:u w:val="single"/>
        </w:rPr>
        <w:t xml:space="preserve">ND EXECUTIVE </w:t>
      </w:r>
      <w:proofErr w:type="gramStart"/>
      <w:r w:rsidR="00E7744E" w:rsidRPr="00F203A0">
        <w:rPr>
          <w:rFonts w:ascii="Times New Roman" w:eastAsia="Times New Roman" w:hAnsi="Times New Roman" w:cs="Times New Roman"/>
          <w:b/>
          <w:bCs/>
          <w:color w:val="000000"/>
          <w:sz w:val="24"/>
          <w:szCs w:val="24"/>
          <w:u w:val="single"/>
        </w:rPr>
        <w:t xml:space="preserve">SESSION </w:t>
      </w:r>
      <w:r w:rsidR="007A56E6" w:rsidRPr="00F203A0">
        <w:rPr>
          <w:rFonts w:ascii="Times New Roman" w:eastAsia="Times New Roman" w:hAnsi="Times New Roman" w:cs="Times New Roman"/>
          <w:bCs/>
          <w:color w:val="000000"/>
          <w:sz w:val="24"/>
          <w:szCs w:val="24"/>
        </w:rPr>
        <w:t xml:space="preserve"> </w:t>
      </w:r>
      <w:r w:rsidR="00387AF1">
        <w:rPr>
          <w:rFonts w:ascii="Times New Roman" w:eastAsia="Times New Roman" w:hAnsi="Times New Roman" w:cs="Times New Roman"/>
          <w:bCs/>
          <w:color w:val="000000"/>
          <w:sz w:val="24"/>
          <w:szCs w:val="24"/>
        </w:rPr>
        <w:t>(</w:t>
      </w:r>
      <w:proofErr w:type="gramEnd"/>
      <w:r w:rsidR="00387AF1">
        <w:rPr>
          <w:rFonts w:ascii="Times New Roman" w:eastAsia="Times New Roman" w:hAnsi="Times New Roman" w:cs="Times New Roman"/>
          <w:bCs/>
          <w:color w:val="000000"/>
          <w:sz w:val="24"/>
          <w:szCs w:val="24"/>
        </w:rPr>
        <w:t>if needed)</w:t>
      </w:r>
    </w:p>
    <w:p w:rsidR="00FB0768" w:rsidRDefault="007A56E6" w:rsidP="00E01AF9">
      <w:pPr>
        <w:spacing w:after="0" w:line="240" w:lineRule="auto"/>
        <w:rPr>
          <w:rFonts w:ascii="Times New Roman" w:eastAsia="Times New Roman" w:hAnsi="Times New Roman" w:cs="Times New Roman"/>
          <w:bCs/>
          <w:color w:val="000000"/>
          <w:sz w:val="24"/>
          <w:szCs w:val="24"/>
        </w:rPr>
      </w:pPr>
      <w:r w:rsidRPr="00F203A0">
        <w:rPr>
          <w:rFonts w:ascii="Times New Roman" w:eastAsia="Times New Roman" w:hAnsi="Times New Roman" w:cs="Times New Roman"/>
          <w:bCs/>
          <w:color w:val="000000"/>
          <w:sz w:val="24"/>
          <w:szCs w:val="24"/>
        </w:rPr>
        <w:tab/>
      </w:r>
      <w:r w:rsidRPr="00F203A0">
        <w:rPr>
          <w:rFonts w:ascii="Times New Roman" w:eastAsia="Times New Roman" w:hAnsi="Times New Roman" w:cs="Times New Roman"/>
          <w:bCs/>
          <w:color w:val="000000"/>
          <w:sz w:val="24"/>
          <w:szCs w:val="24"/>
        </w:rPr>
        <w:tab/>
      </w:r>
    </w:p>
    <w:p w:rsidR="00FC4C43" w:rsidRDefault="00C160AA" w:rsidP="00FC4C43">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Confidential Personnel Matter</w:t>
      </w:r>
    </w:p>
    <w:p w:rsidR="00FC4C43" w:rsidRDefault="00FC4C43" w:rsidP="00B93FFF">
      <w:pPr>
        <w:pStyle w:val="ListParagraph"/>
        <w:spacing w:after="0" w:line="240" w:lineRule="auto"/>
        <w:ind w:left="1440"/>
        <w:rPr>
          <w:rFonts w:ascii="Times New Roman" w:eastAsia="Times New Roman" w:hAnsi="Times New Roman" w:cs="Times New Roman"/>
          <w:bCs/>
          <w:color w:val="000000"/>
          <w:sz w:val="24"/>
          <w:szCs w:val="24"/>
        </w:rPr>
      </w:pPr>
    </w:p>
    <w:p w:rsidR="00FC4C43" w:rsidRDefault="00FC4C43" w:rsidP="00B93FFF">
      <w:pPr>
        <w:pStyle w:val="ListParagraph"/>
        <w:spacing w:after="0" w:line="240" w:lineRule="auto"/>
        <w:ind w:left="1440"/>
        <w:rPr>
          <w:rFonts w:ascii="Times New Roman" w:eastAsia="Times New Roman" w:hAnsi="Times New Roman" w:cs="Times New Roman"/>
          <w:bCs/>
          <w:color w:val="000000"/>
          <w:sz w:val="24"/>
          <w:szCs w:val="24"/>
        </w:rPr>
      </w:pPr>
    </w:p>
    <w:p w:rsidR="0064199B" w:rsidRDefault="0064199B" w:rsidP="00B93FFF">
      <w:pPr>
        <w:pStyle w:val="ListParagraph"/>
        <w:spacing w:after="0" w:line="240" w:lineRule="auto"/>
        <w:ind w:left="1440"/>
        <w:rPr>
          <w:rFonts w:ascii="Times New Roman" w:eastAsia="Times New Roman" w:hAnsi="Times New Roman" w:cs="Times New Roman"/>
          <w:bCs/>
          <w:color w:val="000000"/>
          <w:sz w:val="24"/>
          <w:szCs w:val="24"/>
        </w:rPr>
      </w:pPr>
    </w:p>
    <w:p w:rsidR="0064199B" w:rsidRPr="004319CD" w:rsidRDefault="0064199B" w:rsidP="00B93FFF">
      <w:pPr>
        <w:pStyle w:val="ListParagraph"/>
        <w:spacing w:after="0" w:line="240" w:lineRule="auto"/>
        <w:ind w:left="1440"/>
        <w:rPr>
          <w:rFonts w:ascii="Times New Roman" w:eastAsia="Times New Roman" w:hAnsi="Times New Roman" w:cs="Times New Roman"/>
          <w:bCs/>
          <w:color w:val="000000"/>
          <w:sz w:val="24"/>
          <w:szCs w:val="24"/>
        </w:rPr>
      </w:pPr>
      <w:bookmarkStart w:id="0" w:name="_GoBack"/>
      <w:bookmarkEnd w:id="0"/>
    </w:p>
    <w:p w:rsidR="00E01AF9" w:rsidRPr="009755F5" w:rsidRDefault="00E01AF9" w:rsidP="00E01AF9">
      <w:pPr>
        <w:spacing w:after="0" w:line="240" w:lineRule="auto"/>
        <w:jc w:val="center"/>
        <w:rPr>
          <w:rFonts w:ascii="Times New Roman" w:eastAsia="Times New Roman" w:hAnsi="Times New Roman" w:cs="Times New Roman"/>
          <w:bCs/>
          <w:color w:val="000000"/>
          <w:sz w:val="16"/>
          <w:szCs w:val="16"/>
        </w:rPr>
      </w:pPr>
      <w:r w:rsidRPr="009755F5">
        <w:rPr>
          <w:rFonts w:ascii="Times New Roman" w:eastAsia="Times New Roman" w:hAnsi="Times New Roman" w:cs="Times New Roman"/>
          <w:b/>
          <w:bCs/>
          <w:i/>
          <w:color w:val="000000"/>
          <w:sz w:val="16"/>
          <w:szCs w:val="16"/>
        </w:rPr>
        <w:t>Greene Central School Mission Statement &amp; Goals</w:t>
      </w:r>
    </w:p>
    <w:p w:rsidR="00E01AF9" w:rsidRPr="009755F5" w:rsidRDefault="00E01AF9" w:rsidP="00E01AF9">
      <w:pPr>
        <w:spacing w:after="0" w:line="240" w:lineRule="auto"/>
        <w:jc w:val="center"/>
        <w:rPr>
          <w:rFonts w:ascii="Times New Roman" w:eastAsia="Times New Roman" w:hAnsi="Times New Roman" w:cs="Times New Roman"/>
          <w:bCs/>
          <w:i/>
          <w:color w:val="000000"/>
          <w:sz w:val="16"/>
          <w:szCs w:val="16"/>
        </w:rPr>
      </w:pPr>
      <w:r w:rsidRPr="009755F5">
        <w:rPr>
          <w:rFonts w:ascii="Times New Roman" w:eastAsia="Times New Roman" w:hAnsi="Times New Roman" w:cs="Times New Roman"/>
          <w:bCs/>
          <w:i/>
          <w:color w:val="000000"/>
          <w:sz w:val="16"/>
          <w:szCs w:val="16"/>
        </w:rPr>
        <w:t>Greene Central School, in partnership with the community, will inspire students to learn the skills and behaviors necessary to become productive citizens.</w:t>
      </w:r>
    </w:p>
    <w:p w:rsidR="00E01AF9" w:rsidRPr="009755F5" w:rsidRDefault="00E01AF9" w:rsidP="00E01AF9">
      <w:pPr>
        <w:spacing w:after="0" w:line="240" w:lineRule="auto"/>
        <w:jc w:val="center"/>
        <w:rPr>
          <w:rFonts w:ascii="Times New Roman" w:eastAsia="Times New Roman" w:hAnsi="Times New Roman" w:cs="Times New Roman"/>
          <w:bCs/>
          <w:color w:val="000000"/>
          <w:sz w:val="16"/>
          <w:szCs w:val="16"/>
        </w:rPr>
      </w:pPr>
    </w:p>
    <w:p w:rsidR="00E01AF9" w:rsidRPr="009755F5" w:rsidRDefault="00E01AF9" w:rsidP="00E01AF9">
      <w:pPr>
        <w:spacing w:after="0" w:line="240" w:lineRule="auto"/>
        <w:rPr>
          <w:rFonts w:ascii="Times New Roman" w:eastAsia="Times New Roman" w:hAnsi="Times New Roman" w:cs="Times New Roman"/>
          <w:bCs/>
          <w:color w:val="000000"/>
          <w:sz w:val="16"/>
          <w:szCs w:val="16"/>
        </w:rPr>
      </w:pPr>
      <w:r w:rsidRPr="009755F5">
        <w:rPr>
          <w:rFonts w:ascii="Times New Roman" w:eastAsia="Times New Roman" w:hAnsi="Times New Roman" w:cs="Times New Roman"/>
          <w:bCs/>
          <w:color w:val="000000"/>
          <w:sz w:val="16"/>
          <w:szCs w:val="16"/>
          <w:u w:val="single"/>
        </w:rPr>
        <w:t>Goal 1</w:t>
      </w:r>
      <w:r w:rsidRPr="009755F5">
        <w:rPr>
          <w:rFonts w:ascii="Times New Roman" w:eastAsia="Times New Roman" w:hAnsi="Times New Roman" w:cs="Times New Roman"/>
          <w:bCs/>
          <w:color w:val="000000"/>
          <w:sz w:val="16"/>
          <w:szCs w:val="16"/>
        </w:rPr>
        <w:t>: Provide quality programs to prepare all students with skills and knowledge to become responsible citizens, productive workers, and lifelong learners.</w:t>
      </w:r>
    </w:p>
    <w:p w:rsidR="00E01AF9" w:rsidRPr="009755F5" w:rsidRDefault="00E01AF9" w:rsidP="00E01AF9">
      <w:pPr>
        <w:spacing w:after="0" w:line="240" w:lineRule="auto"/>
        <w:rPr>
          <w:rFonts w:ascii="Times New Roman" w:eastAsia="Times New Roman" w:hAnsi="Times New Roman" w:cs="Times New Roman"/>
          <w:bCs/>
          <w:color w:val="000000"/>
          <w:sz w:val="16"/>
          <w:szCs w:val="16"/>
        </w:rPr>
      </w:pPr>
      <w:r w:rsidRPr="009755F5">
        <w:rPr>
          <w:rFonts w:ascii="Times New Roman" w:eastAsia="Times New Roman" w:hAnsi="Times New Roman" w:cs="Times New Roman"/>
          <w:bCs/>
          <w:color w:val="000000"/>
          <w:sz w:val="16"/>
          <w:szCs w:val="16"/>
          <w:u w:val="single"/>
        </w:rPr>
        <w:t>Goal 2</w:t>
      </w:r>
      <w:r w:rsidRPr="009755F5">
        <w:rPr>
          <w:rFonts w:ascii="Times New Roman" w:eastAsia="Times New Roman" w:hAnsi="Times New Roman" w:cs="Times New Roman"/>
          <w:bCs/>
          <w:color w:val="000000"/>
          <w:sz w:val="16"/>
          <w:szCs w:val="16"/>
        </w:rPr>
        <w:t>: Provide safe, quality facilities, which enhance the programs for the district’s students and community.</w:t>
      </w:r>
    </w:p>
    <w:p w:rsidR="00E01AF9" w:rsidRPr="009755F5" w:rsidRDefault="00E01AF9" w:rsidP="00E01AF9">
      <w:pPr>
        <w:spacing w:after="0" w:line="240" w:lineRule="auto"/>
        <w:rPr>
          <w:rFonts w:ascii="Times New Roman" w:eastAsia="Times New Roman" w:hAnsi="Times New Roman" w:cs="Times New Roman"/>
          <w:bCs/>
          <w:color w:val="000000"/>
          <w:sz w:val="16"/>
          <w:szCs w:val="16"/>
        </w:rPr>
      </w:pPr>
      <w:r w:rsidRPr="009755F5">
        <w:rPr>
          <w:rFonts w:ascii="Times New Roman" w:eastAsia="Times New Roman" w:hAnsi="Times New Roman" w:cs="Times New Roman"/>
          <w:bCs/>
          <w:color w:val="000000"/>
          <w:sz w:val="16"/>
          <w:szCs w:val="16"/>
          <w:u w:val="single"/>
        </w:rPr>
        <w:t>Goal 3</w:t>
      </w:r>
      <w:r w:rsidRPr="009755F5">
        <w:rPr>
          <w:rFonts w:ascii="Times New Roman" w:eastAsia="Times New Roman" w:hAnsi="Times New Roman" w:cs="Times New Roman"/>
          <w:bCs/>
          <w:color w:val="000000"/>
          <w:sz w:val="16"/>
          <w:szCs w:val="16"/>
        </w:rPr>
        <w:t>: Ensure long-term fiscal stability in order to provide the necessary programs and facilities to educate the children of the Greene Central School District.</w:t>
      </w:r>
    </w:p>
    <w:p w:rsidR="00FB3795" w:rsidRPr="009755F5" w:rsidRDefault="00E01AF9" w:rsidP="00534CAB">
      <w:pPr>
        <w:spacing w:after="0" w:line="240" w:lineRule="auto"/>
        <w:rPr>
          <w:rFonts w:ascii="Times New Roman" w:eastAsia="Times New Roman" w:hAnsi="Times New Roman" w:cs="Times New Roman"/>
          <w:sz w:val="16"/>
          <w:szCs w:val="16"/>
        </w:rPr>
      </w:pPr>
      <w:r w:rsidRPr="009755F5">
        <w:rPr>
          <w:rFonts w:ascii="Times New Roman" w:eastAsia="Times New Roman" w:hAnsi="Times New Roman" w:cs="Times New Roman"/>
          <w:bCs/>
          <w:color w:val="000000"/>
          <w:sz w:val="16"/>
          <w:szCs w:val="16"/>
          <w:u w:val="single"/>
        </w:rPr>
        <w:t>Goal 4</w:t>
      </w:r>
      <w:r w:rsidRPr="009755F5">
        <w:rPr>
          <w:rFonts w:ascii="Times New Roman" w:eastAsia="Times New Roman" w:hAnsi="Times New Roman" w:cs="Times New Roman"/>
          <w:bCs/>
          <w:color w:val="000000"/>
          <w:sz w:val="16"/>
          <w:szCs w:val="16"/>
        </w:rPr>
        <w:t xml:space="preserve">: Communicate effectively with all members of the community to promote quality education in the Greene Central School District. </w:t>
      </w:r>
    </w:p>
    <w:sectPr w:rsidR="00FB3795" w:rsidRPr="009755F5" w:rsidSect="00E16F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566" w:rsidRDefault="00A65566" w:rsidP="00A65566">
      <w:pPr>
        <w:spacing w:after="0" w:line="240" w:lineRule="auto"/>
      </w:pPr>
      <w:r>
        <w:separator/>
      </w:r>
    </w:p>
  </w:endnote>
  <w:endnote w:type="continuationSeparator" w:id="0">
    <w:p w:rsidR="00A65566" w:rsidRDefault="00A65566" w:rsidP="00A6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566" w:rsidRDefault="00A65566" w:rsidP="00A65566">
      <w:pPr>
        <w:spacing w:after="0" w:line="240" w:lineRule="auto"/>
      </w:pPr>
      <w:r>
        <w:separator/>
      </w:r>
    </w:p>
  </w:footnote>
  <w:footnote w:type="continuationSeparator" w:id="0">
    <w:p w:rsidR="00A65566" w:rsidRDefault="00A65566" w:rsidP="00A65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798"/>
    <w:multiLevelType w:val="hybridMultilevel"/>
    <w:tmpl w:val="0ACA3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225D6B"/>
    <w:multiLevelType w:val="hybridMultilevel"/>
    <w:tmpl w:val="41BC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37AD2"/>
    <w:multiLevelType w:val="hybridMultilevel"/>
    <w:tmpl w:val="2A705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EA21D0"/>
    <w:multiLevelType w:val="hybridMultilevel"/>
    <w:tmpl w:val="C8C4A0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E72605"/>
    <w:multiLevelType w:val="hybridMultilevel"/>
    <w:tmpl w:val="F8E8A596"/>
    <w:lvl w:ilvl="0" w:tplc="BCAA607C">
      <w:start w:val="3"/>
      <w:numFmt w:val="decimal"/>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5">
    <w:nsid w:val="282A118C"/>
    <w:multiLevelType w:val="hybridMultilevel"/>
    <w:tmpl w:val="CD84C7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AFD7495"/>
    <w:multiLevelType w:val="hybridMultilevel"/>
    <w:tmpl w:val="AB9866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821E63"/>
    <w:multiLevelType w:val="hybridMultilevel"/>
    <w:tmpl w:val="1B3E8F5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8">
    <w:nsid w:val="32A36453"/>
    <w:multiLevelType w:val="hybridMultilevel"/>
    <w:tmpl w:val="0428C24A"/>
    <w:lvl w:ilvl="0" w:tplc="7CCE7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711282"/>
    <w:multiLevelType w:val="hybridMultilevel"/>
    <w:tmpl w:val="C3F652A6"/>
    <w:lvl w:ilvl="0" w:tplc="0409000F">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2934C03"/>
    <w:multiLevelType w:val="hybridMultilevel"/>
    <w:tmpl w:val="A49C8F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C5421C"/>
    <w:multiLevelType w:val="hybridMultilevel"/>
    <w:tmpl w:val="BB7280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7848D9"/>
    <w:multiLevelType w:val="hybridMultilevel"/>
    <w:tmpl w:val="FB32717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E31629"/>
    <w:multiLevelType w:val="hybridMultilevel"/>
    <w:tmpl w:val="C1DED2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3C61E19"/>
    <w:multiLevelType w:val="hybridMultilevel"/>
    <w:tmpl w:val="C71AA6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3D810E3"/>
    <w:multiLevelType w:val="hybridMultilevel"/>
    <w:tmpl w:val="53AA1C54"/>
    <w:lvl w:ilvl="0" w:tplc="2DBE58EE">
      <w:start w:val="1"/>
      <w:numFmt w:val="decimal"/>
      <w:lvlText w:val="%1."/>
      <w:lvlJc w:val="left"/>
      <w:pPr>
        <w:tabs>
          <w:tab w:val="num" w:pos="1170"/>
        </w:tabs>
        <w:ind w:left="1170" w:hanging="720"/>
      </w:pPr>
      <w:rPr>
        <w:rFonts w:ascii="Times New Roman" w:eastAsia="Times New Roman" w:hAnsi="Times New Roman" w:cs="Times New Roman"/>
        <w:b/>
      </w:rPr>
    </w:lvl>
    <w:lvl w:ilvl="1" w:tplc="FDBA94C8">
      <w:start w:val="1"/>
      <w:numFmt w:val="decimal"/>
      <w:lvlText w:val="%2."/>
      <w:lvlJc w:val="left"/>
      <w:pPr>
        <w:tabs>
          <w:tab w:val="num" w:pos="1443"/>
        </w:tabs>
        <w:ind w:left="1443" w:hanging="360"/>
      </w:pPr>
      <w:rPr>
        <w:rFonts w:ascii="Times New Roman" w:eastAsia="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b/>
      </w:rPr>
    </w:lvl>
    <w:lvl w:ilvl="3" w:tplc="04090005">
      <w:start w:val="1"/>
      <w:numFmt w:val="bullet"/>
      <w:lvlText w:val=""/>
      <w:lvlJc w:val="left"/>
      <w:pPr>
        <w:tabs>
          <w:tab w:val="num" w:pos="2340"/>
        </w:tabs>
        <w:ind w:left="2340" w:hanging="360"/>
      </w:pPr>
      <w:rPr>
        <w:rFonts w:ascii="Wingdings" w:hAnsi="Wingdings" w:hint="default"/>
      </w:rPr>
    </w:lvl>
    <w:lvl w:ilvl="4" w:tplc="04090005">
      <w:start w:val="1"/>
      <w:numFmt w:val="bullet"/>
      <w:lvlText w:val=""/>
      <w:lvlJc w:val="left"/>
      <w:pPr>
        <w:tabs>
          <w:tab w:val="num" w:pos="2340"/>
        </w:tabs>
        <w:ind w:left="234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F3F6D432">
      <w:start w:val="1"/>
      <w:numFmt w:val="lowerLetter"/>
      <w:lvlText w:val="%8."/>
      <w:lvlJc w:val="left"/>
      <w:pPr>
        <w:tabs>
          <w:tab w:val="num" w:pos="5760"/>
        </w:tabs>
        <w:ind w:left="5760" w:hanging="360"/>
      </w:pPr>
    </w:lvl>
    <w:lvl w:ilvl="8" w:tplc="40C083F2">
      <w:start w:val="1"/>
      <w:numFmt w:val="lowerLetter"/>
      <w:lvlText w:val="(%9)"/>
      <w:lvlJc w:val="left"/>
      <w:pPr>
        <w:ind w:left="6660" w:hanging="360"/>
      </w:pPr>
    </w:lvl>
  </w:abstractNum>
  <w:abstractNum w:abstractNumId="16">
    <w:nsid w:val="65622200"/>
    <w:multiLevelType w:val="hybridMultilevel"/>
    <w:tmpl w:val="21C4E0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D92934"/>
    <w:multiLevelType w:val="hybridMultilevel"/>
    <w:tmpl w:val="EE6AE7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C2C1FD5"/>
    <w:multiLevelType w:val="hybridMultilevel"/>
    <w:tmpl w:val="B2F271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C2F1BEA"/>
    <w:multiLevelType w:val="hybridMultilevel"/>
    <w:tmpl w:val="1116DF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1AB0284"/>
    <w:multiLevelType w:val="hybridMultilevel"/>
    <w:tmpl w:val="45960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5DC58B3"/>
    <w:multiLevelType w:val="hybridMultilevel"/>
    <w:tmpl w:val="15D61C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B791321"/>
    <w:multiLevelType w:val="hybridMultilevel"/>
    <w:tmpl w:val="1166D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F0C4656"/>
    <w:multiLevelType w:val="hybridMultilevel"/>
    <w:tmpl w:val="18E094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23"/>
  </w:num>
  <w:num w:numId="5">
    <w:abstractNumId w:val="9"/>
  </w:num>
  <w:num w:numId="6">
    <w:abstractNumId w:val="4"/>
  </w:num>
  <w:num w:numId="7">
    <w:abstractNumId w:val="1"/>
  </w:num>
  <w:num w:numId="8">
    <w:abstractNumId w:val="11"/>
  </w:num>
  <w:num w:numId="9">
    <w:abstractNumId w:val="22"/>
  </w:num>
  <w:num w:numId="10">
    <w:abstractNumId w:val="8"/>
  </w:num>
  <w:num w:numId="11">
    <w:abstractNumId w:val="10"/>
  </w:num>
  <w:num w:numId="12">
    <w:abstractNumId w:val="3"/>
  </w:num>
  <w:num w:numId="13">
    <w:abstractNumId w:val="6"/>
  </w:num>
  <w:num w:numId="14">
    <w:abstractNumId w:val="21"/>
  </w:num>
  <w:num w:numId="15">
    <w:abstractNumId w:val="17"/>
  </w:num>
  <w:num w:numId="16">
    <w:abstractNumId w:val="0"/>
  </w:num>
  <w:num w:numId="17">
    <w:abstractNumId w:val="20"/>
  </w:num>
  <w:num w:numId="18">
    <w:abstractNumId w:val="13"/>
  </w:num>
  <w:num w:numId="19">
    <w:abstractNumId w:val="14"/>
  </w:num>
  <w:num w:numId="20">
    <w:abstractNumId w:val="2"/>
  </w:num>
  <w:num w:numId="21">
    <w:abstractNumId w:val="12"/>
  </w:num>
  <w:num w:numId="22">
    <w:abstractNumId w:val="16"/>
  </w:num>
  <w:num w:numId="23">
    <w:abstractNumId w:val="19"/>
  </w:num>
  <w:num w:numId="24">
    <w:abstractNumId w:val="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F9"/>
    <w:rsid w:val="00000293"/>
    <w:rsid w:val="00013C74"/>
    <w:rsid w:val="00016917"/>
    <w:rsid w:val="0002070E"/>
    <w:rsid w:val="000240A7"/>
    <w:rsid w:val="0002458B"/>
    <w:rsid w:val="00034A74"/>
    <w:rsid w:val="000461DE"/>
    <w:rsid w:val="00046339"/>
    <w:rsid w:val="00046949"/>
    <w:rsid w:val="00055D85"/>
    <w:rsid w:val="00055E55"/>
    <w:rsid w:val="00056847"/>
    <w:rsid w:val="000672E1"/>
    <w:rsid w:val="00071169"/>
    <w:rsid w:val="00082CB7"/>
    <w:rsid w:val="000855AA"/>
    <w:rsid w:val="00086F64"/>
    <w:rsid w:val="000879E6"/>
    <w:rsid w:val="00091A46"/>
    <w:rsid w:val="000A3CDA"/>
    <w:rsid w:val="000C233A"/>
    <w:rsid w:val="000C3151"/>
    <w:rsid w:val="000D0E17"/>
    <w:rsid w:val="000D5CC8"/>
    <w:rsid w:val="000E031E"/>
    <w:rsid w:val="000E1E62"/>
    <w:rsid w:val="000E2B31"/>
    <w:rsid w:val="000F2050"/>
    <w:rsid w:val="000F2A2E"/>
    <w:rsid w:val="000F34A3"/>
    <w:rsid w:val="00115869"/>
    <w:rsid w:val="00115C70"/>
    <w:rsid w:val="00116161"/>
    <w:rsid w:val="00117F36"/>
    <w:rsid w:val="0012554C"/>
    <w:rsid w:val="001300DE"/>
    <w:rsid w:val="00133473"/>
    <w:rsid w:val="00134DE3"/>
    <w:rsid w:val="00147584"/>
    <w:rsid w:val="001541F3"/>
    <w:rsid w:val="00164265"/>
    <w:rsid w:val="00171D1B"/>
    <w:rsid w:val="0018357C"/>
    <w:rsid w:val="00185FF1"/>
    <w:rsid w:val="0019380E"/>
    <w:rsid w:val="00196FF8"/>
    <w:rsid w:val="001A1783"/>
    <w:rsid w:val="001B11EF"/>
    <w:rsid w:val="001B1F7C"/>
    <w:rsid w:val="001C063D"/>
    <w:rsid w:val="001C356F"/>
    <w:rsid w:val="001C43DE"/>
    <w:rsid w:val="001C6E76"/>
    <w:rsid w:val="001D05BA"/>
    <w:rsid w:val="001D619A"/>
    <w:rsid w:val="001E3FED"/>
    <w:rsid w:val="001E5064"/>
    <w:rsid w:val="00202B45"/>
    <w:rsid w:val="00206B1D"/>
    <w:rsid w:val="002222B6"/>
    <w:rsid w:val="00222868"/>
    <w:rsid w:val="002250EF"/>
    <w:rsid w:val="00227B23"/>
    <w:rsid w:val="00231E74"/>
    <w:rsid w:val="002329A2"/>
    <w:rsid w:val="002468D9"/>
    <w:rsid w:val="00256142"/>
    <w:rsid w:val="00264DB7"/>
    <w:rsid w:val="00265045"/>
    <w:rsid w:val="0026623D"/>
    <w:rsid w:val="00274D44"/>
    <w:rsid w:val="002773F5"/>
    <w:rsid w:val="002C2C2A"/>
    <w:rsid w:val="002E00E1"/>
    <w:rsid w:val="002E012A"/>
    <w:rsid w:val="002E0290"/>
    <w:rsid w:val="002E0C69"/>
    <w:rsid w:val="002E7F05"/>
    <w:rsid w:val="003022FA"/>
    <w:rsid w:val="003067B3"/>
    <w:rsid w:val="003074C3"/>
    <w:rsid w:val="00316EA4"/>
    <w:rsid w:val="003265A5"/>
    <w:rsid w:val="00341A12"/>
    <w:rsid w:val="0034378C"/>
    <w:rsid w:val="00353B67"/>
    <w:rsid w:val="00354809"/>
    <w:rsid w:val="00356E2C"/>
    <w:rsid w:val="00360162"/>
    <w:rsid w:val="00373493"/>
    <w:rsid w:val="00374A10"/>
    <w:rsid w:val="00381288"/>
    <w:rsid w:val="00387AF1"/>
    <w:rsid w:val="003917CE"/>
    <w:rsid w:val="00392B03"/>
    <w:rsid w:val="003A2130"/>
    <w:rsid w:val="003A347B"/>
    <w:rsid w:val="003B44C1"/>
    <w:rsid w:val="003B5F67"/>
    <w:rsid w:val="003C095B"/>
    <w:rsid w:val="003C1E7B"/>
    <w:rsid w:val="003C20DB"/>
    <w:rsid w:val="003C6CC5"/>
    <w:rsid w:val="003D0388"/>
    <w:rsid w:val="003D07E7"/>
    <w:rsid w:val="003D3D1F"/>
    <w:rsid w:val="003D5A1C"/>
    <w:rsid w:val="003F2422"/>
    <w:rsid w:val="003F4A1F"/>
    <w:rsid w:val="003F54BC"/>
    <w:rsid w:val="003F6444"/>
    <w:rsid w:val="00405070"/>
    <w:rsid w:val="0040631B"/>
    <w:rsid w:val="00412D85"/>
    <w:rsid w:val="00415303"/>
    <w:rsid w:val="004319CD"/>
    <w:rsid w:val="00431B30"/>
    <w:rsid w:val="00432A25"/>
    <w:rsid w:val="00441C69"/>
    <w:rsid w:val="00443FA1"/>
    <w:rsid w:val="004447EB"/>
    <w:rsid w:val="004449B8"/>
    <w:rsid w:val="00444BBC"/>
    <w:rsid w:val="00444EA9"/>
    <w:rsid w:val="004575E6"/>
    <w:rsid w:val="00457FDA"/>
    <w:rsid w:val="00480810"/>
    <w:rsid w:val="00483C53"/>
    <w:rsid w:val="00487880"/>
    <w:rsid w:val="004932A3"/>
    <w:rsid w:val="004969B4"/>
    <w:rsid w:val="004974CE"/>
    <w:rsid w:val="00497EAB"/>
    <w:rsid w:val="004B20BB"/>
    <w:rsid w:val="004B4897"/>
    <w:rsid w:val="004B5045"/>
    <w:rsid w:val="004D5624"/>
    <w:rsid w:val="004D5BC6"/>
    <w:rsid w:val="004E63F2"/>
    <w:rsid w:val="004F621A"/>
    <w:rsid w:val="00503125"/>
    <w:rsid w:val="005050D5"/>
    <w:rsid w:val="00507018"/>
    <w:rsid w:val="0051565B"/>
    <w:rsid w:val="00522461"/>
    <w:rsid w:val="005330FD"/>
    <w:rsid w:val="00534CAB"/>
    <w:rsid w:val="00536993"/>
    <w:rsid w:val="005449A6"/>
    <w:rsid w:val="00546C02"/>
    <w:rsid w:val="00563CAF"/>
    <w:rsid w:val="00570431"/>
    <w:rsid w:val="00572C66"/>
    <w:rsid w:val="00577D8E"/>
    <w:rsid w:val="005827BB"/>
    <w:rsid w:val="005A5B69"/>
    <w:rsid w:val="005A6859"/>
    <w:rsid w:val="005B4F75"/>
    <w:rsid w:val="005C143E"/>
    <w:rsid w:val="005C32B7"/>
    <w:rsid w:val="005C41C4"/>
    <w:rsid w:val="005C5E0C"/>
    <w:rsid w:val="005C7C5D"/>
    <w:rsid w:val="005D12FA"/>
    <w:rsid w:val="005E2EE8"/>
    <w:rsid w:val="005E400A"/>
    <w:rsid w:val="005F3ABD"/>
    <w:rsid w:val="005F5A30"/>
    <w:rsid w:val="006018FA"/>
    <w:rsid w:val="00604E4C"/>
    <w:rsid w:val="00605748"/>
    <w:rsid w:val="00605AF4"/>
    <w:rsid w:val="00616333"/>
    <w:rsid w:val="00620297"/>
    <w:rsid w:val="00632369"/>
    <w:rsid w:val="006329CF"/>
    <w:rsid w:val="006353FE"/>
    <w:rsid w:val="0064199B"/>
    <w:rsid w:val="00643736"/>
    <w:rsid w:val="00644AF5"/>
    <w:rsid w:val="006458D5"/>
    <w:rsid w:val="006459C2"/>
    <w:rsid w:val="00645B04"/>
    <w:rsid w:val="00645EB7"/>
    <w:rsid w:val="00647B3A"/>
    <w:rsid w:val="006575CF"/>
    <w:rsid w:val="00667E53"/>
    <w:rsid w:val="00671632"/>
    <w:rsid w:val="006731AD"/>
    <w:rsid w:val="00684964"/>
    <w:rsid w:val="0068685C"/>
    <w:rsid w:val="00686B0F"/>
    <w:rsid w:val="006905F2"/>
    <w:rsid w:val="00695996"/>
    <w:rsid w:val="006A36BF"/>
    <w:rsid w:val="006A4454"/>
    <w:rsid w:val="006B0F58"/>
    <w:rsid w:val="006B1430"/>
    <w:rsid w:val="006B4861"/>
    <w:rsid w:val="006C39DD"/>
    <w:rsid w:val="006F1F18"/>
    <w:rsid w:val="006F405A"/>
    <w:rsid w:val="006F4C7F"/>
    <w:rsid w:val="006F5E53"/>
    <w:rsid w:val="007038DC"/>
    <w:rsid w:val="00712D1B"/>
    <w:rsid w:val="00733E1A"/>
    <w:rsid w:val="007360A0"/>
    <w:rsid w:val="007414D9"/>
    <w:rsid w:val="0074239F"/>
    <w:rsid w:val="007443DD"/>
    <w:rsid w:val="00744EA0"/>
    <w:rsid w:val="007600A3"/>
    <w:rsid w:val="007821FE"/>
    <w:rsid w:val="00782408"/>
    <w:rsid w:val="00787C8A"/>
    <w:rsid w:val="007961FF"/>
    <w:rsid w:val="007A0E23"/>
    <w:rsid w:val="007A56E6"/>
    <w:rsid w:val="007A7AB1"/>
    <w:rsid w:val="007C2C85"/>
    <w:rsid w:val="00802A3B"/>
    <w:rsid w:val="00811768"/>
    <w:rsid w:val="00813D64"/>
    <w:rsid w:val="00821D48"/>
    <w:rsid w:val="008234AE"/>
    <w:rsid w:val="008262BC"/>
    <w:rsid w:val="00826374"/>
    <w:rsid w:val="00834D1C"/>
    <w:rsid w:val="008362DA"/>
    <w:rsid w:val="00836AD6"/>
    <w:rsid w:val="00840982"/>
    <w:rsid w:val="00843FCB"/>
    <w:rsid w:val="00853B5B"/>
    <w:rsid w:val="0086667B"/>
    <w:rsid w:val="00866925"/>
    <w:rsid w:val="008674FD"/>
    <w:rsid w:val="008707FB"/>
    <w:rsid w:val="0087688A"/>
    <w:rsid w:val="00891157"/>
    <w:rsid w:val="008918A2"/>
    <w:rsid w:val="008A4BEF"/>
    <w:rsid w:val="008B0437"/>
    <w:rsid w:val="008B0D10"/>
    <w:rsid w:val="008B11ED"/>
    <w:rsid w:val="008B1534"/>
    <w:rsid w:val="008B30BD"/>
    <w:rsid w:val="008C192B"/>
    <w:rsid w:val="008D1327"/>
    <w:rsid w:val="008D3033"/>
    <w:rsid w:val="008E381F"/>
    <w:rsid w:val="008F4AEA"/>
    <w:rsid w:val="00902736"/>
    <w:rsid w:val="00907B55"/>
    <w:rsid w:val="00924645"/>
    <w:rsid w:val="0093039D"/>
    <w:rsid w:val="00931B09"/>
    <w:rsid w:val="00934006"/>
    <w:rsid w:val="00940865"/>
    <w:rsid w:val="009624BF"/>
    <w:rsid w:val="00963E4A"/>
    <w:rsid w:val="00971055"/>
    <w:rsid w:val="009755F5"/>
    <w:rsid w:val="00976FAC"/>
    <w:rsid w:val="00981307"/>
    <w:rsid w:val="00983ECF"/>
    <w:rsid w:val="00984516"/>
    <w:rsid w:val="009861CE"/>
    <w:rsid w:val="00992EA2"/>
    <w:rsid w:val="009A6827"/>
    <w:rsid w:val="009B0234"/>
    <w:rsid w:val="009B02ED"/>
    <w:rsid w:val="009B4D28"/>
    <w:rsid w:val="009B74E1"/>
    <w:rsid w:val="009C23AC"/>
    <w:rsid w:val="009C7B58"/>
    <w:rsid w:val="009D428A"/>
    <w:rsid w:val="009E24D4"/>
    <w:rsid w:val="009E4961"/>
    <w:rsid w:val="009F05E2"/>
    <w:rsid w:val="009F3902"/>
    <w:rsid w:val="009F4AF3"/>
    <w:rsid w:val="009F52A8"/>
    <w:rsid w:val="00A06179"/>
    <w:rsid w:val="00A123F7"/>
    <w:rsid w:val="00A16DD0"/>
    <w:rsid w:val="00A65566"/>
    <w:rsid w:val="00A70EDC"/>
    <w:rsid w:val="00A82DE5"/>
    <w:rsid w:val="00A85FEC"/>
    <w:rsid w:val="00A97AB7"/>
    <w:rsid w:val="00AA6B70"/>
    <w:rsid w:val="00AB5116"/>
    <w:rsid w:val="00AC0FC4"/>
    <w:rsid w:val="00AC36FE"/>
    <w:rsid w:val="00AC50CA"/>
    <w:rsid w:val="00AD3C9B"/>
    <w:rsid w:val="00AD4EA7"/>
    <w:rsid w:val="00AD5134"/>
    <w:rsid w:val="00AD543B"/>
    <w:rsid w:val="00AF48F2"/>
    <w:rsid w:val="00B005B6"/>
    <w:rsid w:val="00B153E5"/>
    <w:rsid w:val="00B15508"/>
    <w:rsid w:val="00B2258A"/>
    <w:rsid w:val="00B22C8C"/>
    <w:rsid w:val="00B3191B"/>
    <w:rsid w:val="00B47008"/>
    <w:rsid w:val="00B57303"/>
    <w:rsid w:val="00B5732E"/>
    <w:rsid w:val="00B73A0B"/>
    <w:rsid w:val="00B8193E"/>
    <w:rsid w:val="00B93FFF"/>
    <w:rsid w:val="00B97BFE"/>
    <w:rsid w:val="00BA236E"/>
    <w:rsid w:val="00BA2659"/>
    <w:rsid w:val="00BA386D"/>
    <w:rsid w:val="00BA46D0"/>
    <w:rsid w:val="00BA7559"/>
    <w:rsid w:val="00BB30A3"/>
    <w:rsid w:val="00BC3F0B"/>
    <w:rsid w:val="00BC67BE"/>
    <w:rsid w:val="00BC6E6E"/>
    <w:rsid w:val="00BD40AF"/>
    <w:rsid w:val="00BD529B"/>
    <w:rsid w:val="00BE3DD9"/>
    <w:rsid w:val="00BF4926"/>
    <w:rsid w:val="00C00D90"/>
    <w:rsid w:val="00C058DF"/>
    <w:rsid w:val="00C11D32"/>
    <w:rsid w:val="00C160AA"/>
    <w:rsid w:val="00C20436"/>
    <w:rsid w:val="00C215C9"/>
    <w:rsid w:val="00C3024D"/>
    <w:rsid w:val="00C37C78"/>
    <w:rsid w:val="00C41AAC"/>
    <w:rsid w:val="00C434F0"/>
    <w:rsid w:val="00C5063A"/>
    <w:rsid w:val="00C524AF"/>
    <w:rsid w:val="00C530A0"/>
    <w:rsid w:val="00C53FF5"/>
    <w:rsid w:val="00C6609D"/>
    <w:rsid w:val="00C66195"/>
    <w:rsid w:val="00C70DD8"/>
    <w:rsid w:val="00C7443F"/>
    <w:rsid w:val="00C76FBB"/>
    <w:rsid w:val="00C77733"/>
    <w:rsid w:val="00C84D70"/>
    <w:rsid w:val="00C870F5"/>
    <w:rsid w:val="00C90FEE"/>
    <w:rsid w:val="00CA4390"/>
    <w:rsid w:val="00CA4B88"/>
    <w:rsid w:val="00CA60F1"/>
    <w:rsid w:val="00CB3BCA"/>
    <w:rsid w:val="00CC3FD5"/>
    <w:rsid w:val="00CC4A2B"/>
    <w:rsid w:val="00CC7E8D"/>
    <w:rsid w:val="00CE42A2"/>
    <w:rsid w:val="00CE458A"/>
    <w:rsid w:val="00CE5BCE"/>
    <w:rsid w:val="00CF1BBB"/>
    <w:rsid w:val="00CF2FC9"/>
    <w:rsid w:val="00CF4B82"/>
    <w:rsid w:val="00D12636"/>
    <w:rsid w:val="00D145B2"/>
    <w:rsid w:val="00D167A7"/>
    <w:rsid w:val="00D17F9A"/>
    <w:rsid w:val="00D25CC1"/>
    <w:rsid w:val="00D368B9"/>
    <w:rsid w:val="00D4734D"/>
    <w:rsid w:val="00D63946"/>
    <w:rsid w:val="00D64B04"/>
    <w:rsid w:val="00D761E6"/>
    <w:rsid w:val="00D8275B"/>
    <w:rsid w:val="00D86E45"/>
    <w:rsid w:val="00D972B5"/>
    <w:rsid w:val="00D97840"/>
    <w:rsid w:val="00DB0228"/>
    <w:rsid w:val="00DB4A29"/>
    <w:rsid w:val="00DD63D0"/>
    <w:rsid w:val="00DE1BB9"/>
    <w:rsid w:val="00DE345B"/>
    <w:rsid w:val="00DE4F3E"/>
    <w:rsid w:val="00DF1ECA"/>
    <w:rsid w:val="00DF5664"/>
    <w:rsid w:val="00E0146A"/>
    <w:rsid w:val="00E018BA"/>
    <w:rsid w:val="00E01AF9"/>
    <w:rsid w:val="00E21292"/>
    <w:rsid w:val="00E26501"/>
    <w:rsid w:val="00E46DEE"/>
    <w:rsid w:val="00E55700"/>
    <w:rsid w:val="00E578F8"/>
    <w:rsid w:val="00E62532"/>
    <w:rsid w:val="00E6533D"/>
    <w:rsid w:val="00E6662F"/>
    <w:rsid w:val="00E72721"/>
    <w:rsid w:val="00E74DF4"/>
    <w:rsid w:val="00E7744E"/>
    <w:rsid w:val="00E9056B"/>
    <w:rsid w:val="00EA4EEC"/>
    <w:rsid w:val="00EC50AD"/>
    <w:rsid w:val="00ED277E"/>
    <w:rsid w:val="00EE27FC"/>
    <w:rsid w:val="00EF39BA"/>
    <w:rsid w:val="00F07D4A"/>
    <w:rsid w:val="00F203A0"/>
    <w:rsid w:val="00F20640"/>
    <w:rsid w:val="00F20771"/>
    <w:rsid w:val="00F20E16"/>
    <w:rsid w:val="00F21E02"/>
    <w:rsid w:val="00F2279E"/>
    <w:rsid w:val="00F33E0E"/>
    <w:rsid w:val="00F533B1"/>
    <w:rsid w:val="00F54C8E"/>
    <w:rsid w:val="00F57E00"/>
    <w:rsid w:val="00F63144"/>
    <w:rsid w:val="00F6412C"/>
    <w:rsid w:val="00F707EE"/>
    <w:rsid w:val="00F921D8"/>
    <w:rsid w:val="00F97AC5"/>
    <w:rsid w:val="00FA0180"/>
    <w:rsid w:val="00FA21B1"/>
    <w:rsid w:val="00FA23E0"/>
    <w:rsid w:val="00FB0768"/>
    <w:rsid w:val="00FB3795"/>
    <w:rsid w:val="00FB5C59"/>
    <w:rsid w:val="00FC4C43"/>
    <w:rsid w:val="00FD3496"/>
    <w:rsid w:val="00FD65E8"/>
    <w:rsid w:val="00FD6E53"/>
    <w:rsid w:val="00FD79AF"/>
    <w:rsid w:val="00FE4D2B"/>
    <w:rsid w:val="00FF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74CE"/>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E00"/>
    <w:pPr>
      <w:ind w:left="720"/>
      <w:contextualSpacing/>
    </w:pPr>
  </w:style>
  <w:style w:type="paragraph" w:styleId="BalloonText">
    <w:name w:val="Balloon Text"/>
    <w:basedOn w:val="Normal"/>
    <w:link w:val="BalloonTextChar"/>
    <w:uiPriority w:val="99"/>
    <w:semiHidden/>
    <w:unhideWhenUsed/>
    <w:rsid w:val="009B4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28"/>
    <w:rPr>
      <w:rFonts w:ascii="Tahoma" w:hAnsi="Tahoma" w:cs="Tahoma"/>
      <w:sz w:val="16"/>
      <w:szCs w:val="16"/>
    </w:rPr>
  </w:style>
  <w:style w:type="paragraph" w:styleId="Header">
    <w:name w:val="header"/>
    <w:basedOn w:val="Normal"/>
    <w:link w:val="HeaderChar"/>
    <w:uiPriority w:val="99"/>
    <w:unhideWhenUsed/>
    <w:rsid w:val="00A65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566"/>
  </w:style>
  <w:style w:type="paragraph" w:styleId="Footer">
    <w:name w:val="footer"/>
    <w:basedOn w:val="Normal"/>
    <w:link w:val="FooterChar"/>
    <w:uiPriority w:val="99"/>
    <w:unhideWhenUsed/>
    <w:rsid w:val="00A65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566"/>
  </w:style>
  <w:style w:type="character" w:customStyle="1" w:styleId="Heading1Char">
    <w:name w:val="Heading 1 Char"/>
    <w:basedOn w:val="DefaultParagraphFont"/>
    <w:link w:val="Heading1"/>
    <w:rsid w:val="004974CE"/>
    <w:rPr>
      <w:rFonts w:ascii="Times New Roman" w:eastAsia="Times New Roman" w:hAnsi="Times New Roman" w:cs="Times New Roman"/>
      <w:b/>
      <w:bCs/>
      <w:sz w:val="24"/>
      <w:szCs w:val="24"/>
      <w:u w:val="single"/>
    </w:rPr>
  </w:style>
  <w:style w:type="table" w:styleId="TableGrid">
    <w:name w:val="Table Grid"/>
    <w:basedOn w:val="TableNormal"/>
    <w:uiPriority w:val="59"/>
    <w:rsid w:val="00BD40AF"/>
    <w:pPr>
      <w:spacing w:after="0" w:line="240" w:lineRule="auto"/>
      <w:ind w:left="1440" w:hanging="360"/>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74CE"/>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E00"/>
    <w:pPr>
      <w:ind w:left="720"/>
      <w:contextualSpacing/>
    </w:pPr>
  </w:style>
  <w:style w:type="paragraph" w:styleId="BalloonText">
    <w:name w:val="Balloon Text"/>
    <w:basedOn w:val="Normal"/>
    <w:link w:val="BalloonTextChar"/>
    <w:uiPriority w:val="99"/>
    <w:semiHidden/>
    <w:unhideWhenUsed/>
    <w:rsid w:val="009B4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28"/>
    <w:rPr>
      <w:rFonts w:ascii="Tahoma" w:hAnsi="Tahoma" w:cs="Tahoma"/>
      <w:sz w:val="16"/>
      <w:szCs w:val="16"/>
    </w:rPr>
  </w:style>
  <w:style w:type="paragraph" w:styleId="Header">
    <w:name w:val="header"/>
    <w:basedOn w:val="Normal"/>
    <w:link w:val="HeaderChar"/>
    <w:uiPriority w:val="99"/>
    <w:unhideWhenUsed/>
    <w:rsid w:val="00A65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566"/>
  </w:style>
  <w:style w:type="paragraph" w:styleId="Footer">
    <w:name w:val="footer"/>
    <w:basedOn w:val="Normal"/>
    <w:link w:val="FooterChar"/>
    <w:uiPriority w:val="99"/>
    <w:unhideWhenUsed/>
    <w:rsid w:val="00A65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566"/>
  </w:style>
  <w:style w:type="character" w:customStyle="1" w:styleId="Heading1Char">
    <w:name w:val="Heading 1 Char"/>
    <w:basedOn w:val="DefaultParagraphFont"/>
    <w:link w:val="Heading1"/>
    <w:rsid w:val="004974CE"/>
    <w:rPr>
      <w:rFonts w:ascii="Times New Roman" w:eastAsia="Times New Roman" w:hAnsi="Times New Roman" w:cs="Times New Roman"/>
      <w:b/>
      <w:bCs/>
      <w:sz w:val="24"/>
      <w:szCs w:val="24"/>
      <w:u w:val="single"/>
    </w:rPr>
  </w:style>
  <w:style w:type="table" w:styleId="TableGrid">
    <w:name w:val="Table Grid"/>
    <w:basedOn w:val="TableNormal"/>
    <w:uiPriority w:val="59"/>
    <w:rsid w:val="00BD40AF"/>
    <w:pPr>
      <w:spacing w:after="0" w:line="240" w:lineRule="auto"/>
      <w:ind w:left="1440" w:hanging="360"/>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26776">
      <w:bodyDiv w:val="1"/>
      <w:marLeft w:val="0"/>
      <w:marRight w:val="0"/>
      <w:marTop w:val="0"/>
      <w:marBottom w:val="0"/>
      <w:divBdr>
        <w:top w:val="none" w:sz="0" w:space="0" w:color="auto"/>
        <w:left w:val="none" w:sz="0" w:space="0" w:color="auto"/>
        <w:bottom w:val="none" w:sz="0" w:space="0" w:color="auto"/>
        <w:right w:val="none" w:sz="0" w:space="0" w:color="auto"/>
      </w:divBdr>
    </w:div>
    <w:div w:id="576521734">
      <w:bodyDiv w:val="1"/>
      <w:marLeft w:val="0"/>
      <w:marRight w:val="0"/>
      <w:marTop w:val="0"/>
      <w:marBottom w:val="0"/>
      <w:divBdr>
        <w:top w:val="none" w:sz="0" w:space="0" w:color="auto"/>
        <w:left w:val="none" w:sz="0" w:space="0" w:color="auto"/>
        <w:bottom w:val="none" w:sz="0" w:space="0" w:color="auto"/>
        <w:right w:val="none" w:sz="0" w:space="0" w:color="auto"/>
      </w:divBdr>
    </w:div>
    <w:div w:id="650838450">
      <w:bodyDiv w:val="1"/>
      <w:marLeft w:val="0"/>
      <w:marRight w:val="0"/>
      <w:marTop w:val="0"/>
      <w:marBottom w:val="0"/>
      <w:divBdr>
        <w:top w:val="none" w:sz="0" w:space="0" w:color="auto"/>
        <w:left w:val="none" w:sz="0" w:space="0" w:color="auto"/>
        <w:bottom w:val="none" w:sz="0" w:space="0" w:color="auto"/>
        <w:right w:val="none" w:sz="0" w:space="0" w:color="auto"/>
      </w:divBdr>
    </w:div>
    <w:div w:id="787507986">
      <w:bodyDiv w:val="1"/>
      <w:marLeft w:val="0"/>
      <w:marRight w:val="0"/>
      <w:marTop w:val="0"/>
      <w:marBottom w:val="0"/>
      <w:divBdr>
        <w:top w:val="none" w:sz="0" w:space="0" w:color="auto"/>
        <w:left w:val="none" w:sz="0" w:space="0" w:color="auto"/>
        <w:bottom w:val="none" w:sz="0" w:space="0" w:color="auto"/>
        <w:right w:val="none" w:sz="0" w:space="0" w:color="auto"/>
      </w:divBdr>
    </w:div>
    <w:div w:id="1157454054">
      <w:bodyDiv w:val="1"/>
      <w:marLeft w:val="0"/>
      <w:marRight w:val="0"/>
      <w:marTop w:val="0"/>
      <w:marBottom w:val="0"/>
      <w:divBdr>
        <w:top w:val="none" w:sz="0" w:space="0" w:color="auto"/>
        <w:left w:val="none" w:sz="0" w:space="0" w:color="auto"/>
        <w:bottom w:val="none" w:sz="0" w:space="0" w:color="auto"/>
        <w:right w:val="none" w:sz="0" w:space="0" w:color="auto"/>
      </w:divBdr>
    </w:div>
    <w:div w:id="1239246585">
      <w:bodyDiv w:val="1"/>
      <w:marLeft w:val="0"/>
      <w:marRight w:val="0"/>
      <w:marTop w:val="0"/>
      <w:marBottom w:val="0"/>
      <w:divBdr>
        <w:top w:val="none" w:sz="0" w:space="0" w:color="auto"/>
        <w:left w:val="none" w:sz="0" w:space="0" w:color="auto"/>
        <w:bottom w:val="none" w:sz="0" w:space="0" w:color="auto"/>
        <w:right w:val="none" w:sz="0" w:space="0" w:color="auto"/>
      </w:divBdr>
    </w:div>
    <w:div w:id="1339507008">
      <w:bodyDiv w:val="1"/>
      <w:marLeft w:val="0"/>
      <w:marRight w:val="0"/>
      <w:marTop w:val="0"/>
      <w:marBottom w:val="0"/>
      <w:divBdr>
        <w:top w:val="none" w:sz="0" w:space="0" w:color="auto"/>
        <w:left w:val="none" w:sz="0" w:space="0" w:color="auto"/>
        <w:bottom w:val="none" w:sz="0" w:space="0" w:color="auto"/>
        <w:right w:val="none" w:sz="0" w:space="0" w:color="auto"/>
      </w:divBdr>
    </w:div>
    <w:div w:id="200647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9DE25-BDA7-4093-8B31-F37D82CC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5</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30</cp:revision>
  <cp:lastPrinted>2015-07-15T14:57:00Z</cp:lastPrinted>
  <dcterms:created xsi:type="dcterms:W3CDTF">2015-07-06T16:36:00Z</dcterms:created>
  <dcterms:modified xsi:type="dcterms:W3CDTF">2015-07-15T17:13:00Z</dcterms:modified>
</cp:coreProperties>
</file>